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AC" w:rsidRPr="00A07729" w:rsidRDefault="00687EAC" w:rsidP="003A2116">
      <w:pPr>
        <w:keepNext/>
        <w:pBdr>
          <w:bottom w:val="single" w:sz="18" w:space="1" w:color="auto"/>
        </w:pBdr>
        <w:outlineLvl w:val="0"/>
        <w:rPr>
          <w:rFonts w:asciiTheme="minorHAnsi" w:hAnsiTheme="minorHAnsi" w:cstheme="minorHAnsi"/>
          <w:b/>
          <w:kern w:val="28"/>
          <w:sz w:val="24"/>
          <w:szCs w:val="24"/>
        </w:rPr>
      </w:pPr>
    </w:p>
    <w:p w:rsidR="008A5A3B" w:rsidRPr="00A07729" w:rsidRDefault="008A5A3B" w:rsidP="003A2116">
      <w:pPr>
        <w:keepNext/>
        <w:pBdr>
          <w:bottom w:val="single" w:sz="18" w:space="1" w:color="auto"/>
        </w:pBdr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07729">
        <w:rPr>
          <w:rFonts w:asciiTheme="minorHAnsi" w:hAnsiTheme="minorHAnsi" w:cstheme="minorHAnsi"/>
          <w:b/>
          <w:kern w:val="28"/>
          <w:sz w:val="24"/>
          <w:szCs w:val="24"/>
        </w:rPr>
        <w:t xml:space="preserve">Fitxa tècnica puntuació inversió productiva </w:t>
      </w:r>
      <w:r w:rsidR="003A2116" w:rsidRPr="00A07729">
        <w:rPr>
          <w:rFonts w:asciiTheme="minorHAnsi" w:hAnsiTheme="minorHAnsi" w:cstheme="minorHAnsi"/>
          <w:b/>
          <w:kern w:val="28"/>
          <w:sz w:val="24"/>
          <w:szCs w:val="24"/>
        </w:rPr>
        <w:t>ajuts FEMP per a l’aplicació del desenvolupament de les zones dependents de la pesca</w:t>
      </w:r>
    </w:p>
    <w:p w:rsidR="008A5A3B" w:rsidRPr="00A07729" w:rsidRDefault="008A5A3B" w:rsidP="008A5A3B">
      <w:pPr>
        <w:shd w:val="clear" w:color="auto" w:fill="FFFFFF" w:themeFill="background1"/>
        <w:rPr>
          <w:rStyle w:val="Textoennegrita"/>
          <w:rFonts w:asciiTheme="minorHAnsi" w:hAnsiTheme="minorHAnsi" w:cstheme="minorHAnsi"/>
          <w:sz w:val="24"/>
          <w:szCs w:val="24"/>
        </w:rPr>
      </w:pPr>
    </w:p>
    <w:p w:rsidR="008A5A3B" w:rsidRPr="00A07729" w:rsidRDefault="008A5A3B" w:rsidP="008A5A3B">
      <w:pPr>
        <w:shd w:val="clear" w:color="auto" w:fill="FFFFFF" w:themeFill="background1"/>
        <w:rPr>
          <w:rStyle w:val="Textoennegrita"/>
          <w:rFonts w:asciiTheme="minorHAnsi" w:hAnsiTheme="minorHAnsi" w:cstheme="minorHAnsi"/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663"/>
      </w:tblGrid>
      <w:tr w:rsidR="008A5A3B" w:rsidRPr="00A07729" w:rsidTr="003002E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A5A3B" w:rsidRPr="00A07729" w:rsidRDefault="008A5A3B" w:rsidP="008A5A3B">
            <w:pPr>
              <w:shd w:val="clear" w:color="auto" w:fill="FFFFFF" w:themeFill="background1"/>
              <w:adjustRightInd w:val="0"/>
              <w:snapToGrid w:val="0"/>
              <w:spacing w:before="60" w:after="60"/>
              <w:jc w:val="left"/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  <w:t xml:space="preserve">Nom sol·licitant: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A3B" w:rsidRPr="00A07729" w:rsidRDefault="008A5A3B" w:rsidP="008A5A3B">
            <w:pPr>
              <w:shd w:val="clear" w:color="auto" w:fill="FFFFFF" w:themeFill="background1"/>
              <w:adjustRightInd w:val="0"/>
              <w:snapToGrid w:val="0"/>
              <w:spacing w:before="60" w:after="60"/>
              <w:jc w:val="center"/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29"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07729"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</w:r>
            <w:r w:rsidRPr="00A07729"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07729">
              <w:rPr>
                <w:rStyle w:val="Textoennegrita"/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07729">
              <w:rPr>
                <w:rStyle w:val="Textoennegrita"/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07729">
              <w:rPr>
                <w:rStyle w:val="Textoennegrita"/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07729">
              <w:rPr>
                <w:rStyle w:val="Textoennegrita"/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07729">
              <w:rPr>
                <w:rStyle w:val="Textoennegrita"/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07729"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8A5A3B" w:rsidRPr="00A07729" w:rsidTr="003002E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A5A3B" w:rsidRPr="00A07729" w:rsidRDefault="008A5A3B" w:rsidP="008A5A3B">
            <w:pPr>
              <w:shd w:val="clear" w:color="auto" w:fill="FFFFFF" w:themeFill="background1"/>
              <w:adjustRightInd w:val="0"/>
              <w:snapToGrid w:val="0"/>
              <w:spacing w:before="60" w:after="60"/>
              <w:jc w:val="left"/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7729"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  <w:t>Titol</w:t>
            </w:r>
            <w:proofErr w:type="spellEnd"/>
            <w:r w:rsidRPr="00A07729"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  <w:t xml:space="preserve"> del projecte: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A3B" w:rsidRPr="00A07729" w:rsidRDefault="008A5A3B" w:rsidP="008A5A3B">
            <w:pPr>
              <w:shd w:val="clear" w:color="auto" w:fill="FFFFFF" w:themeFill="background1"/>
              <w:adjustRightInd w:val="0"/>
              <w:snapToGrid w:val="0"/>
              <w:spacing w:before="60" w:after="60"/>
              <w:jc w:val="center"/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29"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07729"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</w:r>
            <w:r w:rsidRPr="00A07729"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07729">
              <w:rPr>
                <w:rStyle w:val="Textoennegrita"/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07729">
              <w:rPr>
                <w:rStyle w:val="Textoennegrita"/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07729">
              <w:rPr>
                <w:rStyle w:val="Textoennegrita"/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07729">
              <w:rPr>
                <w:rStyle w:val="Textoennegrita"/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07729">
              <w:rPr>
                <w:rStyle w:val="Textoennegrita"/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07729"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8A5A3B" w:rsidRPr="00A07729" w:rsidTr="003002E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A5A3B" w:rsidRPr="00A07729" w:rsidRDefault="008A5A3B" w:rsidP="008A5A3B">
            <w:pPr>
              <w:shd w:val="clear" w:color="auto" w:fill="FFFFFF" w:themeFill="background1"/>
              <w:adjustRightInd w:val="0"/>
              <w:snapToGrid w:val="0"/>
              <w:spacing w:before="60" w:after="60"/>
              <w:jc w:val="left"/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  <w:t xml:space="preserve">Nº Expedient: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A3B" w:rsidRPr="00A07729" w:rsidRDefault="008A5A3B" w:rsidP="008A5A3B">
            <w:pPr>
              <w:shd w:val="clear" w:color="auto" w:fill="FFFFFF" w:themeFill="background1"/>
              <w:adjustRightInd w:val="0"/>
              <w:snapToGrid w:val="0"/>
              <w:spacing w:before="60" w:after="60"/>
              <w:jc w:val="center"/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29"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07729"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</w:r>
            <w:r w:rsidRPr="00A07729"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07729">
              <w:rPr>
                <w:rStyle w:val="Textoennegrita"/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07729">
              <w:rPr>
                <w:rStyle w:val="Textoennegrita"/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07729">
              <w:rPr>
                <w:rStyle w:val="Textoennegrita"/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07729">
              <w:rPr>
                <w:rStyle w:val="Textoennegrita"/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07729">
              <w:rPr>
                <w:rStyle w:val="Textoennegrita"/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07729"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A2116" w:rsidRPr="00A07729" w:rsidTr="003002E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A2116" w:rsidRPr="00A07729" w:rsidRDefault="003A2116" w:rsidP="008A5A3B">
            <w:pPr>
              <w:shd w:val="clear" w:color="auto" w:fill="FFFFFF" w:themeFill="background1"/>
              <w:adjustRightInd w:val="0"/>
              <w:snapToGrid w:val="0"/>
              <w:spacing w:before="60" w:after="60"/>
              <w:jc w:val="left"/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  <w:t>GALP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116" w:rsidRPr="00A07729" w:rsidRDefault="00687EAC" w:rsidP="008A5A3B">
            <w:pPr>
              <w:shd w:val="clear" w:color="auto" w:fill="FFFFFF" w:themeFill="background1"/>
              <w:adjustRightInd w:val="0"/>
              <w:snapToGrid w:val="0"/>
              <w:spacing w:before="60" w:after="60"/>
              <w:jc w:val="center"/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  <w:t>GALP Costa Brava</w:t>
            </w:r>
          </w:p>
        </w:tc>
      </w:tr>
      <w:tr w:rsidR="005C2640" w:rsidRPr="00A07729" w:rsidTr="003002E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C2640" w:rsidRPr="00A07729" w:rsidRDefault="005C2640" w:rsidP="008A5A3B">
            <w:pPr>
              <w:shd w:val="clear" w:color="auto" w:fill="FFFFFF" w:themeFill="background1"/>
              <w:adjustRightInd w:val="0"/>
              <w:snapToGrid w:val="0"/>
              <w:spacing w:before="60" w:after="60"/>
              <w:jc w:val="left"/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  <w:t>EIX ESTRATÈGIC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640" w:rsidRPr="00A07729" w:rsidRDefault="005C2640" w:rsidP="008A5A3B">
            <w:pPr>
              <w:shd w:val="clear" w:color="auto" w:fill="FFFFFF" w:themeFill="background1"/>
              <w:adjustRightInd w:val="0"/>
              <w:snapToGrid w:val="0"/>
              <w:spacing w:before="60" w:after="60"/>
              <w:jc w:val="center"/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29"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07729"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</w:r>
            <w:r w:rsidRPr="00A07729"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07729">
              <w:rPr>
                <w:rStyle w:val="Textoennegrita"/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07729">
              <w:rPr>
                <w:rStyle w:val="Textoennegrita"/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07729">
              <w:rPr>
                <w:rStyle w:val="Textoennegrita"/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07729">
              <w:rPr>
                <w:rStyle w:val="Textoennegrita"/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07729">
              <w:rPr>
                <w:rStyle w:val="Textoennegrita"/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A07729">
              <w:rPr>
                <w:rStyle w:val="Textoennegrita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8A5A3B" w:rsidRPr="00A07729" w:rsidRDefault="008A5A3B" w:rsidP="008A5A3B">
      <w:pPr>
        <w:adjustRightInd w:val="0"/>
        <w:snapToGrid w:val="0"/>
        <w:spacing w:before="60" w:after="6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87EAC" w:rsidRPr="00A07729" w:rsidRDefault="00687EAC" w:rsidP="008A5A3B">
      <w:pPr>
        <w:adjustRightInd w:val="0"/>
        <w:snapToGrid w:val="0"/>
        <w:spacing w:before="60" w:after="6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07729">
        <w:rPr>
          <w:rFonts w:asciiTheme="minorHAnsi" w:hAnsiTheme="minorHAnsi" w:cstheme="minorHAnsi"/>
          <w:b/>
          <w:sz w:val="24"/>
          <w:szCs w:val="24"/>
          <w:u w:val="single"/>
        </w:rPr>
        <w:t>CRITERIS GENERALS: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7763"/>
        <w:gridCol w:w="567"/>
        <w:gridCol w:w="709"/>
      </w:tblGrid>
      <w:tr w:rsidR="00F02E1E" w:rsidRPr="00A07729" w:rsidTr="00A07729">
        <w:tc>
          <w:tcPr>
            <w:tcW w:w="9039" w:type="dxa"/>
            <w:gridSpan w:val="3"/>
            <w:shd w:val="clear" w:color="auto" w:fill="D9D9D9" w:themeFill="background1" w:themeFillShade="D9"/>
          </w:tcPr>
          <w:p w:rsidR="00F02E1E" w:rsidRPr="00A07729" w:rsidRDefault="00687EAC" w:rsidP="008A5A3B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b/>
                <w:sz w:val="24"/>
                <w:szCs w:val="24"/>
              </w:rPr>
              <w:t>Equip promotor i capacitat per liderar i executar el projecte (fins a 10 punts)</w:t>
            </w:r>
          </w:p>
        </w:tc>
      </w:tr>
      <w:tr w:rsidR="00687EAC" w:rsidRPr="00A07729" w:rsidTr="00A07729">
        <w:tc>
          <w:tcPr>
            <w:tcW w:w="7763" w:type="dxa"/>
          </w:tcPr>
          <w:p w:rsidR="00687EAC" w:rsidRPr="00A07729" w:rsidRDefault="00687EAC" w:rsidP="00687EAC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Promotor del sectors pesquer/aqüícola </w:t>
            </w:r>
          </w:p>
        </w:tc>
        <w:tc>
          <w:tcPr>
            <w:tcW w:w="567" w:type="dxa"/>
            <w:vAlign w:val="center"/>
          </w:tcPr>
          <w:p w:rsidR="00687EAC" w:rsidRPr="00A07729" w:rsidRDefault="00687EAC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87EAC" w:rsidRPr="00A07729" w:rsidRDefault="00687EAC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7EAC" w:rsidRPr="00A07729" w:rsidTr="00A07729">
        <w:tc>
          <w:tcPr>
            <w:tcW w:w="7763" w:type="dxa"/>
          </w:tcPr>
          <w:p w:rsidR="00687EAC" w:rsidRPr="00A07729" w:rsidRDefault="00687EAC" w:rsidP="00687EAC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Viabilitat tècnica</w:t>
            </w:r>
          </w:p>
        </w:tc>
        <w:tc>
          <w:tcPr>
            <w:tcW w:w="567" w:type="dxa"/>
            <w:vAlign w:val="center"/>
          </w:tcPr>
          <w:p w:rsidR="00687EAC" w:rsidRPr="00A07729" w:rsidRDefault="00687EAC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87EAC" w:rsidRPr="00A07729" w:rsidRDefault="00687EAC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7EAC" w:rsidRPr="00A07729" w:rsidTr="00A07729">
        <w:tc>
          <w:tcPr>
            <w:tcW w:w="7763" w:type="dxa"/>
          </w:tcPr>
          <w:p w:rsidR="00687EAC" w:rsidRPr="00A07729" w:rsidRDefault="00687EAC" w:rsidP="00687EAC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Viabilitat financera </w:t>
            </w:r>
          </w:p>
        </w:tc>
        <w:tc>
          <w:tcPr>
            <w:tcW w:w="567" w:type="dxa"/>
            <w:vAlign w:val="center"/>
          </w:tcPr>
          <w:p w:rsidR="00687EAC" w:rsidRPr="00A07729" w:rsidRDefault="00687EAC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87EAC" w:rsidRPr="00A07729" w:rsidRDefault="00687EAC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7EAC" w:rsidRPr="00A07729" w:rsidTr="00A07729">
        <w:tc>
          <w:tcPr>
            <w:tcW w:w="7763" w:type="dxa"/>
          </w:tcPr>
          <w:p w:rsidR="00687EAC" w:rsidRPr="00A07729" w:rsidRDefault="00687EAC" w:rsidP="00687EAC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Iniciatives individuals (autoocupació – emprenedors-empresaris) </w:t>
            </w:r>
          </w:p>
        </w:tc>
        <w:tc>
          <w:tcPr>
            <w:tcW w:w="567" w:type="dxa"/>
            <w:vAlign w:val="center"/>
          </w:tcPr>
          <w:p w:rsidR="00687EAC" w:rsidRPr="00A07729" w:rsidRDefault="00687EAC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87EAC" w:rsidRPr="00A07729" w:rsidRDefault="00687EAC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7EAC" w:rsidRPr="00A07729" w:rsidTr="00A07729">
        <w:tc>
          <w:tcPr>
            <w:tcW w:w="7763" w:type="dxa"/>
          </w:tcPr>
          <w:p w:rsidR="00687EAC" w:rsidRPr="00A07729" w:rsidRDefault="00687EAC" w:rsidP="00687EAC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Iniciatives col·lectives (beneficiaris col·lectius) </w:t>
            </w:r>
          </w:p>
        </w:tc>
        <w:tc>
          <w:tcPr>
            <w:tcW w:w="567" w:type="dxa"/>
            <w:vAlign w:val="center"/>
          </w:tcPr>
          <w:p w:rsidR="00687EAC" w:rsidRPr="00A07729" w:rsidRDefault="00687EAC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87EAC" w:rsidRPr="00A07729" w:rsidRDefault="00687EAC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7EAC" w:rsidRPr="00A07729" w:rsidTr="00A07729">
        <w:tc>
          <w:tcPr>
            <w:tcW w:w="7763" w:type="dxa"/>
          </w:tcPr>
          <w:p w:rsidR="00687EAC" w:rsidRPr="00A07729" w:rsidRDefault="00687EAC" w:rsidP="00687EAC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Dona promotora, promotor jove (menys de 40 anys)</w:t>
            </w:r>
          </w:p>
        </w:tc>
        <w:tc>
          <w:tcPr>
            <w:tcW w:w="567" w:type="dxa"/>
            <w:vAlign w:val="center"/>
          </w:tcPr>
          <w:p w:rsidR="00687EAC" w:rsidRPr="00A07729" w:rsidRDefault="00687EAC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87EAC" w:rsidRPr="00A07729" w:rsidRDefault="00687EAC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7729" w:rsidRPr="00A07729" w:rsidTr="00A07729">
        <w:tc>
          <w:tcPr>
            <w:tcW w:w="8330" w:type="dxa"/>
            <w:gridSpan w:val="2"/>
            <w:shd w:val="clear" w:color="auto" w:fill="D9D9D9" w:themeFill="background1" w:themeFillShade="D9"/>
          </w:tcPr>
          <w:p w:rsidR="00A07729" w:rsidRPr="00A07729" w:rsidRDefault="00A07729" w:rsidP="00A07729">
            <w:pPr>
              <w:adjustRightInd w:val="0"/>
              <w:snapToGrid w:val="0"/>
              <w:spacing w:before="60" w:after="6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07729" w:rsidRPr="00A07729" w:rsidRDefault="00A07729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02E1E" w:rsidRPr="00A07729" w:rsidRDefault="00F02E1E" w:rsidP="008A5A3B">
      <w:pPr>
        <w:adjustRightInd w:val="0"/>
        <w:snapToGrid w:val="0"/>
        <w:spacing w:before="60" w:after="6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7763"/>
        <w:gridCol w:w="567"/>
        <w:gridCol w:w="709"/>
      </w:tblGrid>
      <w:tr w:rsidR="00B9655A" w:rsidRPr="00A07729" w:rsidTr="00A07729">
        <w:tc>
          <w:tcPr>
            <w:tcW w:w="9039" w:type="dxa"/>
            <w:gridSpan w:val="3"/>
            <w:shd w:val="clear" w:color="auto" w:fill="D9D9D9" w:themeFill="background1" w:themeFillShade="D9"/>
          </w:tcPr>
          <w:p w:rsidR="00B9655A" w:rsidRPr="00A07729" w:rsidRDefault="00687EAC" w:rsidP="008A5A3B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b/>
                <w:sz w:val="24"/>
                <w:szCs w:val="24"/>
              </w:rPr>
              <w:t>Impacte del projecte en el territori (fins a 10 punts)</w:t>
            </w:r>
          </w:p>
        </w:tc>
      </w:tr>
      <w:tr w:rsidR="00687EAC" w:rsidRPr="00A07729" w:rsidTr="00A07729">
        <w:tc>
          <w:tcPr>
            <w:tcW w:w="7763" w:type="dxa"/>
          </w:tcPr>
          <w:p w:rsidR="00687EAC" w:rsidRPr="00A07729" w:rsidRDefault="00687EAC" w:rsidP="00687EAC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Impacte econòmic </w:t>
            </w:r>
          </w:p>
        </w:tc>
        <w:tc>
          <w:tcPr>
            <w:tcW w:w="567" w:type="dxa"/>
            <w:vAlign w:val="center"/>
          </w:tcPr>
          <w:p w:rsidR="00687EAC" w:rsidRPr="00A07729" w:rsidRDefault="00687EAC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87EAC" w:rsidRPr="00A07729" w:rsidRDefault="00687EAC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7EAC" w:rsidRPr="00A07729" w:rsidTr="00A07729">
        <w:tc>
          <w:tcPr>
            <w:tcW w:w="7763" w:type="dxa"/>
          </w:tcPr>
          <w:p w:rsidR="00687EAC" w:rsidRPr="00A07729" w:rsidRDefault="00687EAC" w:rsidP="00687EAC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Impacte social </w:t>
            </w:r>
          </w:p>
        </w:tc>
        <w:tc>
          <w:tcPr>
            <w:tcW w:w="567" w:type="dxa"/>
            <w:vAlign w:val="center"/>
          </w:tcPr>
          <w:p w:rsidR="00687EAC" w:rsidRPr="00A07729" w:rsidRDefault="00687EAC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87EAC" w:rsidRPr="00A07729" w:rsidRDefault="00687EAC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7EAC" w:rsidRPr="00A07729" w:rsidTr="00A07729">
        <w:tc>
          <w:tcPr>
            <w:tcW w:w="7763" w:type="dxa"/>
          </w:tcPr>
          <w:p w:rsidR="00687EAC" w:rsidRPr="00A07729" w:rsidRDefault="00687EAC" w:rsidP="00687EAC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Impacte mediambiental </w:t>
            </w:r>
          </w:p>
        </w:tc>
        <w:tc>
          <w:tcPr>
            <w:tcW w:w="567" w:type="dxa"/>
            <w:vAlign w:val="center"/>
          </w:tcPr>
          <w:p w:rsidR="00687EAC" w:rsidRPr="00A07729" w:rsidRDefault="00687EAC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87EAC" w:rsidRPr="00A07729" w:rsidRDefault="00687EAC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7EAC" w:rsidRPr="00A07729" w:rsidTr="00A07729">
        <w:tc>
          <w:tcPr>
            <w:tcW w:w="7763" w:type="dxa"/>
          </w:tcPr>
          <w:p w:rsidR="00687EAC" w:rsidRPr="00A07729" w:rsidRDefault="00687EAC" w:rsidP="00687EAC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Impacte territorial </w:t>
            </w:r>
          </w:p>
        </w:tc>
        <w:tc>
          <w:tcPr>
            <w:tcW w:w="567" w:type="dxa"/>
            <w:vAlign w:val="center"/>
          </w:tcPr>
          <w:p w:rsidR="00687EAC" w:rsidRPr="00A07729" w:rsidRDefault="00687EAC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87EAC" w:rsidRPr="00A07729" w:rsidRDefault="00687EAC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7729" w:rsidRPr="00A07729" w:rsidTr="00A07729">
        <w:tc>
          <w:tcPr>
            <w:tcW w:w="8330" w:type="dxa"/>
            <w:gridSpan w:val="2"/>
            <w:shd w:val="clear" w:color="auto" w:fill="D9D9D9" w:themeFill="background1" w:themeFillShade="D9"/>
          </w:tcPr>
          <w:p w:rsidR="00A07729" w:rsidRPr="00A07729" w:rsidRDefault="00A07729" w:rsidP="00A07729">
            <w:pPr>
              <w:adjustRightInd w:val="0"/>
              <w:snapToGrid w:val="0"/>
              <w:spacing w:before="60" w:after="6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07729" w:rsidRPr="00A07729" w:rsidRDefault="00A07729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9655A" w:rsidRPr="00A07729" w:rsidRDefault="00B9655A" w:rsidP="008A5A3B">
      <w:pPr>
        <w:adjustRightInd w:val="0"/>
        <w:snapToGrid w:val="0"/>
        <w:spacing w:before="60" w:after="6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7621"/>
        <w:gridCol w:w="709"/>
        <w:gridCol w:w="709"/>
      </w:tblGrid>
      <w:tr w:rsidR="00B9655A" w:rsidRPr="00A07729" w:rsidTr="00A07729">
        <w:tc>
          <w:tcPr>
            <w:tcW w:w="9039" w:type="dxa"/>
            <w:gridSpan w:val="3"/>
            <w:shd w:val="clear" w:color="auto" w:fill="D9D9D9" w:themeFill="background1" w:themeFillShade="D9"/>
          </w:tcPr>
          <w:p w:rsidR="00B9655A" w:rsidRPr="00A07729" w:rsidRDefault="00C077D2" w:rsidP="008A5A3B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b/>
                <w:sz w:val="24"/>
                <w:szCs w:val="24"/>
              </w:rPr>
              <w:t>Creació d’ocupació en el territori (</w:t>
            </w:r>
            <w:r w:rsidR="00A077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fins a </w:t>
            </w:r>
            <w:r w:rsidRPr="00A07729">
              <w:rPr>
                <w:rFonts w:asciiTheme="minorHAnsi" w:hAnsiTheme="minorHAnsi" w:cstheme="minorHAnsi"/>
                <w:b/>
                <w:sz w:val="24"/>
                <w:szCs w:val="24"/>
              </w:rPr>
              <w:t>10 punts)</w:t>
            </w:r>
          </w:p>
        </w:tc>
      </w:tr>
      <w:tr w:rsidR="00C077D2" w:rsidRPr="00A07729" w:rsidTr="00A07729">
        <w:tc>
          <w:tcPr>
            <w:tcW w:w="7621" w:type="dxa"/>
          </w:tcPr>
          <w:p w:rsidR="00C077D2" w:rsidRPr="00A07729" w:rsidRDefault="00C077D2" w:rsidP="00C077D2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Creació de llocs de treball fora del sector pesquer/aqüícola (2 punts)</w:t>
            </w:r>
          </w:p>
        </w:tc>
        <w:tc>
          <w:tcPr>
            <w:tcW w:w="709" w:type="dxa"/>
            <w:vAlign w:val="center"/>
          </w:tcPr>
          <w:p w:rsidR="00C077D2" w:rsidRPr="00A07729" w:rsidRDefault="00C077D2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77D2" w:rsidRPr="00A07729" w:rsidRDefault="00C077D2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77D2" w:rsidRPr="00A07729" w:rsidTr="00A07729">
        <w:tc>
          <w:tcPr>
            <w:tcW w:w="7621" w:type="dxa"/>
          </w:tcPr>
          <w:p w:rsidR="00C077D2" w:rsidRPr="00A07729" w:rsidRDefault="00C077D2" w:rsidP="00C077D2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Creació de llocs de treball en el sector pesquer/aqüícola (5 punts)</w:t>
            </w:r>
          </w:p>
        </w:tc>
        <w:tc>
          <w:tcPr>
            <w:tcW w:w="709" w:type="dxa"/>
            <w:vAlign w:val="center"/>
          </w:tcPr>
          <w:p w:rsidR="00C077D2" w:rsidRPr="00A07729" w:rsidRDefault="00C077D2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77D2" w:rsidRPr="00A07729" w:rsidRDefault="00C077D2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77D2" w:rsidRPr="00A07729" w:rsidTr="00A07729">
        <w:tc>
          <w:tcPr>
            <w:tcW w:w="7621" w:type="dxa"/>
          </w:tcPr>
          <w:p w:rsidR="00C077D2" w:rsidRPr="00A07729" w:rsidRDefault="00C077D2" w:rsidP="00A07729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Creació de llocs de treball dones/joves/col·lectius desafavorits (</w:t>
            </w:r>
            <w:r w:rsidR="00A0772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 punts)</w:t>
            </w:r>
          </w:p>
        </w:tc>
        <w:tc>
          <w:tcPr>
            <w:tcW w:w="709" w:type="dxa"/>
            <w:vAlign w:val="center"/>
          </w:tcPr>
          <w:p w:rsidR="00C077D2" w:rsidRPr="00A07729" w:rsidRDefault="00A07729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77D2" w:rsidRPr="00A07729" w:rsidRDefault="00C077D2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7729" w:rsidRPr="00A07729" w:rsidTr="00A07729">
        <w:tc>
          <w:tcPr>
            <w:tcW w:w="8330" w:type="dxa"/>
            <w:gridSpan w:val="2"/>
            <w:shd w:val="clear" w:color="auto" w:fill="D9D9D9" w:themeFill="background1" w:themeFillShade="D9"/>
          </w:tcPr>
          <w:p w:rsidR="00A07729" w:rsidRPr="00A07729" w:rsidRDefault="00A07729" w:rsidP="00A07729">
            <w:pPr>
              <w:adjustRightInd w:val="0"/>
              <w:snapToGrid w:val="0"/>
              <w:spacing w:before="60" w:after="6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07729" w:rsidRPr="00A07729" w:rsidRDefault="00A07729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9655A" w:rsidRPr="00A07729" w:rsidRDefault="00B9655A" w:rsidP="008A5A3B">
      <w:pPr>
        <w:adjustRightInd w:val="0"/>
        <w:snapToGrid w:val="0"/>
        <w:spacing w:before="60" w:after="60"/>
        <w:rPr>
          <w:rFonts w:asciiTheme="minorHAnsi" w:hAnsiTheme="minorHAnsi" w:cstheme="minorHAnsi"/>
          <w:sz w:val="24"/>
          <w:szCs w:val="24"/>
        </w:rPr>
      </w:pPr>
    </w:p>
    <w:p w:rsidR="00C077D2" w:rsidRPr="00A07729" w:rsidRDefault="00C077D2" w:rsidP="008A5A3B">
      <w:pPr>
        <w:adjustRightInd w:val="0"/>
        <w:snapToGrid w:val="0"/>
        <w:spacing w:before="60" w:after="60"/>
        <w:rPr>
          <w:rFonts w:asciiTheme="minorHAnsi" w:hAnsiTheme="minorHAnsi" w:cstheme="minorHAnsi"/>
          <w:sz w:val="24"/>
          <w:szCs w:val="24"/>
        </w:rPr>
      </w:pPr>
    </w:p>
    <w:p w:rsidR="00C077D2" w:rsidRPr="00A07729" w:rsidRDefault="00C077D2" w:rsidP="008A5A3B">
      <w:pPr>
        <w:adjustRightInd w:val="0"/>
        <w:snapToGrid w:val="0"/>
        <w:spacing w:before="60" w:after="60"/>
        <w:rPr>
          <w:rFonts w:asciiTheme="minorHAnsi" w:hAnsiTheme="minorHAnsi" w:cstheme="minorHAnsi"/>
          <w:sz w:val="24"/>
          <w:szCs w:val="24"/>
        </w:rPr>
      </w:pPr>
    </w:p>
    <w:p w:rsidR="00096FA2" w:rsidRPr="00A07729" w:rsidRDefault="00C077D2" w:rsidP="008A5A3B">
      <w:pPr>
        <w:adjustRightInd w:val="0"/>
        <w:snapToGrid w:val="0"/>
        <w:spacing w:before="60" w:after="6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07729">
        <w:rPr>
          <w:rFonts w:asciiTheme="minorHAnsi" w:hAnsiTheme="minorHAnsi" w:cstheme="minorHAnsi"/>
          <w:b/>
          <w:sz w:val="24"/>
          <w:szCs w:val="24"/>
          <w:u w:val="single"/>
        </w:rPr>
        <w:t>CRITERIS ESPECÍFICS:</w:t>
      </w:r>
      <w:r w:rsidR="00096FA2" w:rsidRPr="00A0772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C077D2" w:rsidRPr="00A07729" w:rsidRDefault="00096FA2" w:rsidP="008A5A3B">
      <w:pPr>
        <w:adjustRightInd w:val="0"/>
        <w:snapToGrid w:val="0"/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07729">
        <w:rPr>
          <w:rFonts w:asciiTheme="minorHAnsi" w:hAnsiTheme="minorHAnsi" w:cstheme="minorHAnsi"/>
          <w:b/>
          <w:sz w:val="24"/>
          <w:szCs w:val="24"/>
        </w:rPr>
        <w:t>Criteris definits per Eix Estratègic de l’EDLP</w:t>
      </w:r>
    </w:p>
    <w:p w:rsidR="00096FA2" w:rsidRDefault="00096FA2" w:rsidP="008A5A3B">
      <w:pPr>
        <w:adjustRightInd w:val="0"/>
        <w:snapToGrid w:val="0"/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07729">
        <w:rPr>
          <w:rFonts w:asciiTheme="minorHAnsi" w:hAnsiTheme="minorHAnsi" w:cstheme="minorHAnsi"/>
          <w:sz w:val="24"/>
          <w:szCs w:val="24"/>
        </w:rPr>
        <w:t>El projecte que no s’adeqüi a cap de les línies estratègiques dels eixos del l’EDLP implicarà automàticament el rebuig de la sol·licitud</w:t>
      </w:r>
      <w:r w:rsidR="00A07729">
        <w:rPr>
          <w:rFonts w:asciiTheme="minorHAnsi" w:hAnsiTheme="minorHAnsi" w:cstheme="minorHAnsi"/>
          <w:sz w:val="24"/>
          <w:szCs w:val="24"/>
        </w:rPr>
        <w:t>.</w:t>
      </w:r>
    </w:p>
    <w:p w:rsidR="00A07729" w:rsidRDefault="00A07729" w:rsidP="006365FE">
      <w:pPr>
        <w:adjustRightInd w:val="0"/>
        <w:snapToGrid w:val="0"/>
        <w:spacing w:before="60" w:after="120"/>
        <w:rPr>
          <w:rFonts w:asciiTheme="minorHAnsi" w:hAnsiTheme="minorHAnsi" w:cstheme="minorHAnsi"/>
          <w:sz w:val="24"/>
          <w:szCs w:val="24"/>
        </w:rPr>
      </w:pPr>
      <w:r w:rsidRPr="008E562E">
        <w:rPr>
          <w:rFonts w:asciiTheme="minorHAnsi" w:hAnsiTheme="minorHAnsi" w:cstheme="minorHAnsi"/>
          <w:sz w:val="24"/>
          <w:szCs w:val="24"/>
          <w:highlight w:val="yellow"/>
        </w:rPr>
        <w:t>Puntuar únicament l’</w:t>
      </w:r>
      <w:r w:rsidR="006365FE" w:rsidRPr="008E562E">
        <w:rPr>
          <w:rFonts w:asciiTheme="minorHAnsi" w:hAnsiTheme="minorHAnsi" w:cstheme="minorHAnsi"/>
          <w:sz w:val="24"/>
          <w:szCs w:val="24"/>
          <w:highlight w:val="yellow"/>
        </w:rPr>
        <w:t>eix indicat per el beneficiari.</w:t>
      </w:r>
    </w:p>
    <w:p w:rsidR="008E562E" w:rsidRDefault="008E562E" w:rsidP="006365FE">
      <w:pPr>
        <w:adjustRightInd w:val="0"/>
        <w:snapToGrid w:val="0"/>
        <w:spacing w:before="60" w:after="12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7763"/>
        <w:gridCol w:w="638"/>
        <w:gridCol w:w="638"/>
      </w:tblGrid>
      <w:tr w:rsidR="008E562E" w:rsidRPr="00A07729" w:rsidTr="008E562E">
        <w:tc>
          <w:tcPr>
            <w:tcW w:w="9039" w:type="dxa"/>
            <w:gridSpan w:val="3"/>
            <w:shd w:val="clear" w:color="auto" w:fill="D9D9D9" w:themeFill="background1" w:themeFillShade="D9"/>
          </w:tcPr>
          <w:p w:rsidR="008E562E" w:rsidRPr="00A07729" w:rsidRDefault="008E562E" w:rsidP="008E562E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8E562E">
              <w:rPr>
                <w:rFonts w:asciiTheme="minorHAnsi" w:hAnsiTheme="minorHAnsi" w:cstheme="minorHAnsi"/>
                <w:b/>
                <w:sz w:val="28"/>
                <w:szCs w:val="28"/>
              </w:rPr>
              <w:t>EIX 1. AUGMENT I MILLORA DE LA COMPETITIVITAT DEL SECTOR PESQUER I AQÜÍCOLA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(fins a 130 punts)</w:t>
            </w:r>
          </w:p>
        </w:tc>
      </w:tr>
      <w:tr w:rsidR="00096FA2" w:rsidRPr="00A07729" w:rsidTr="006365FE">
        <w:tc>
          <w:tcPr>
            <w:tcW w:w="7763" w:type="dxa"/>
          </w:tcPr>
          <w:p w:rsidR="00096FA2" w:rsidRPr="00A07729" w:rsidRDefault="00A07729" w:rsidP="000B2A9D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Suposa un </w:t>
            </w:r>
            <w:r w:rsidR="00096FA2"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Increment objectiu i directe del valor del producte pesquer i aqüícola local </w:t>
            </w:r>
          </w:p>
        </w:tc>
        <w:tc>
          <w:tcPr>
            <w:tcW w:w="638" w:type="dxa"/>
            <w:vAlign w:val="center"/>
          </w:tcPr>
          <w:p w:rsidR="00096FA2" w:rsidRPr="00A07729" w:rsidRDefault="000B2A9D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096FA2" w:rsidRPr="00A07729" w:rsidRDefault="00096FA2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6FA2" w:rsidRPr="00A07729" w:rsidTr="006365FE">
        <w:tc>
          <w:tcPr>
            <w:tcW w:w="7763" w:type="dxa"/>
          </w:tcPr>
          <w:p w:rsidR="00096FA2" w:rsidRPr="00A07729" w:rsidRDefault="00A07729" w:rsidP="000B2A9D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Suposa un i</w:t>
            </w:r>
            <w:r w:rsidR="00096FA2"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ncrement intangible del valor del producte pesquer i aqüícola local </w:t>
            </w:r>
          </w:p>
        </w:tc>
        <w:tc>
          <w:tcPr>
            <w:tcW w:w="638" w:type="dxa"/>
            <w:vAlign w:val="center"/>
          </w:tcPr>
          <w:p w:rsidR="00096FA2" w:rsidRPr="00A07729" w:rsidRDefault="00160CD3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0B2A9D" w:rsidRPr="00A0772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096FA2" w:rsidRPr="00A07729" w:rsidRDefault="00096FA2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37B7" w:rsidRPr="00A07729" w:rsidTr="006365FE">
        <w:tc>
          <w:tcPr>
            <w:tcW w:w="7763" w:type="dxa"/>
          </w:tcPr>
          <w:p w:rsidR="007637B7" w:rsidRPr="00A07729" w:rsidRDefault="00160CD3" w:rsidP="000B2A9D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Suposa una estratègia que pot permetre generar nous ingressos a l’entitat del sector</w:t>
            </w:r>
          </w:p>
        </w:tc>
        <w:tc>
          <w:tcPr>
            <w:tcW w:w="638" w:type="dxa"/>
            <w:vAlign w:val="center"/>
          </w:tcPr>
          <w:p w:rsidR="007637B7" w:rsidRPr="00A07729" w:rsidRDefault="00160CD3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7637B7" w:rsidRPr="00A0772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7637B7" w:rsidRPr="00A07729" w:rsidRDefault="007637B7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6FA2" w:rsidRPr="00A07729" w:rsidTr="006365FE">
        <w:tc>
          <w:tcPr>
            <w:tcW w:w="7763" w:type="dxa"/>
          </w:tcPr>
          <w:p w:rsidR="00096FA2" w:rsidRPr="00A07729" w:rsidRDefault="00160CD3" w:rsidP="000B2A9D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Suposa una repercussió positiva directa/indirecta en el medi ambient</w:t>
            </w:r>
          </w:p>
        </w:tc>
        <w:tc>
          <w:tcPr>
            <w:tcW w:w="638" w:type="dxa"/>
            <w:vAlign w:val="center"/>
          </w:tcPr>
          <w:p w:rsidR="00096FA2" w:rsidRPr="00A07729" w:rsidRDefault="00160CD3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096FA2" w:rsidRPr="00A07729" w:rsidRDefault="00096FA2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6FA2" w:rsidRPr="00A07729" w:rsidTr="006365FE">
        <w:tc>
          <w:tcPr>
            <w:tcW w:w="7763" w:type="dxa"/>
          </w:tcPr>
          <w:p w:rsidR="00096FA2" w:rsidRPr="00A07729" w:rsidRDefault="00160CD3" w:rsidP="00160CD3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Presenta e</w:t>
            </w:r>
            <w:r w:rsidR="00096FA2"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lements d’innovació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que augmenten l’eficàcia i l’eficiència empresarial tant del producte com del procés</w:t>
            </w:r>
            <w:r w:rsidR="00096FA2"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:rsidR="00096FA2" w:rsidRPr="00A07729" w:rsidRDefault="000B2A9D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096FA2" w:rsidRPr="00A07729" w:rsidRDefault="00096FA2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6FA2" w:rsidRPr="00A07729" w:rsidTr="006365FE">
        <w:tc>
          <w:tcPr>
            <w:tcW w:w="7763" w:type="dxa"/>
          </w:tcPr>
          <w:p w:rsidR="00096FA2" w:rsidRPr="00A07729" w:rsidRDefault="00160CD3" w:rsidP="000B2A9D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Presenta elements innovadors en el territori</w:t>
            </w:r>
            <w:r w:rsidR="00096FA2"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:rsidR="00096FA2" w:rsidRPr="00A07729" w:rsidRDefault="000B2A9D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096FA2" w:rsidRPr="00A07729" w:rsidRDefault="00096FA2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6FA2" w:rsidRPr="00A07729" w:rsidTr="008E562E">
        <w:tc>
          <w:tcPr>
            <w:tcW w:w="7763" w:type="dxa"/>
          </w:tcPr>
          <w:p w:rsidR="00096FA2" w:rsidRPr="00A07729" w:rsidRDefault="00160CD3" w:rsidP="000B2A9D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Crea sinèrgies entre </w:t>
            </w:r>
            <w:r w:rsidR="00096FA2" w:rsidRPr="00A07729">
              <w:rPr>
                <w:rFonts w:asciiTheme="minorHAnsi" w:hAnsiTheme="minorHAnsi" w:cstheme="minorHAnsi"/>
                <w:sz w:val="24"/>
                <w:szCs w:val="24"/>
              </w:rPr>
              <w:t>sector pesquer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altres entitats territorials i/o entitats del coneixement</w:t>
            </w:r>
          </w:p>
        </w:tc>
        <w:tc>
          <w:tcPr>
            <w:tcW w:w="638" w:type="dxa"/>
            <w:vAlign w:val="center"/>
          </w:tcPr>
          <w:p w:rsidR="00096FA2" w:rsidRPr="00A07729" w:rsidRDefault="00160CD3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0B2A9D" w:rsidRPr="00A0772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096FA2" w:rsidRPr="00A07729" w:rsidRDefault="00096FA2" w:rsidP="008E562E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6FA2" w:rsidRPr="00A07729" w:rsidTr="008E562E">
        <w:tc>
          <w:tcPr>
            <w:tcW w:w="7763" w:type="dxa"/>
          </w:tcPr>
          <w:p w:rsidR="00096FA2" w:rsidRPr="00A07729" w:rsidRDefault="00096FA2" w:rsidP="00160CD3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Incorporació </w:t>
            </w:r>
            <w:r w:rsidR="00160CD3">
              <w:rPr>
                <w:rFonts w:asciiTheme="minorHAnsi" w:hAnsiTheme="minorHAnsi" w:cstheme="minorHAnsi"/>
                <w:sz w:val="24"/>
                <w:szCs w:val="24"/>
              </w:rPr>
              <w:t>elements</w:t>
            </w: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 que fomenten la participació del sector </w:t>
            </w:r>
            <w:r w:rsidR="000B2A9D"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en la </w:t>
            </w:r>
            <w:proofErr w:type="spellStart"/>
            <w:r w:rsidR="000B2A9D" w:rsidRPr="00A07729">
              <w:rPr>
                <w:rFonts w:asciiTheme="minorHAnsi" w:hAnsiTheme="minorHAnsi" w:cstheme="minorHAnsi"/>
                <w:sz w:val="24"/>
                <w:szCs w:val="24"/>
              </w:rPr>
              <w:t>governança</w:t>
            </w:r>
            <w:proofErr w:type="spellEnd"/>
            <w:r w:rsidR="000B2A9D"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 local </w:t>
            </w:r>
          </w:p>
        </w:tc>
        <w:tc>
          <w:tcPr>
            <w:tcW w:w="638" w:type="dxa"/>
            <w:vAlign w:val="center"/>
          </w:tcPr>
          <w:p w:rsidR="00096FA2" w:rsidRPr="00A07729" w:rsidRDefault="000B2A9D" w:rsidP="00A07729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096FA2" w:rsidRPr="00A07729" w:rsidRDefault="00096FA2" w:rsidP="008E562E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0CD3" w:rsidRPr="00A07729" w:rsidTr="008E562E">
        <w:trPr>
          <w:trHeight w:val="760"/>
        </w:trPr>
        <w:tc>
          <w:tcPr>
            <w:tcW w:w="7763" w:type="dxa"/>
            <w:vAlign w:val="center"/>
          </w:tcPr>
          <w:p w:rsidR="00160CD3" w:rsidRPr="00A07729" w:rsidRDefault="00160CD3" w:rsidP="008E562E">
            <w:pPr>
              <w:adjustRightInd w:val="0"/>
              <w:snapToGrid w:val="0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Facilita el relleu generacional incorporant joves</w:t>
            </w:r>
          </w:p>
        </w:tc>
        <w:tc>
          <w:tcPr>
            <w:tcW w:w="638" w:type="dxa"/>
            <w:vAlign w:val="center"/>
          </w:tcPr>
          <w:p w:rsidR="00160CD3" w:rsidRPr="00A07729" w:rsidRDefault="00160CD3" w:rsidP="008E562E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60CD3" w:rsidRPr="00A07729" w:rsidRDefault="00160CD3" w:rsidP="008E562E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562E" w:rsidRPr="008E562E" w:rsidTr="008E562E">
        <w:trPr>
          <w:trHeight w:val="760"/>
        </w:trPr>
        <w:tc>
          <w:tcPr>
            <w:tcW w:w="8401" w:type="dxa"/>
            <w:gridSpan w:val="2"/>
            <w:shd w:val="clear" w:color="auto" w:fill="D9D9D9" w:themeFill="background1" w:themeFillShade="D9"/>
            <w:vAlign w:val="center"/>
          </w:tcPr>
          <w:p w:rsidR="008E562E" w:rsidRPr="008E562E" w:rsidRDefault="008E562E" w:rsidP="008E562E">
            <w:pPr>
              <w:adjustRightInd w:val="0"/>
              <w:snapToGrid w:val="0"/>
              <w:spacing w:before="60" w:after="6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562E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8E562E" w:rsidRPr="008E562E" w:rsidRDefault="008E562E" w:rsidP="008E562E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8E562E" w:rsidRDefault="008E562E" w:rsidP="008A5A3B">
      <w:pPr>
        <w:adjustRightInd w:val="0"/>
        <w:snapToGrid w:val="0"/>
        <w:spacing w:before="60" w:after="60"/>
        <w:rPr>
          <w:rFonts w:asciiTheme="minorHAnsi" w:hAnsiTheme="minorHAnsi" w:cstheme="minorHAnsi"/>
          <w:sz w:val="24"/>
          <w:szCs w:val="24"/>
        </w:rPr>
      </w:pPr>
    </w:p>
    <w:p w:rsidR="008E562E" w:rsidRDefault="008E562E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8E562E" w:rsidRPr="00A07729" w:rsidRDefault="008E562E" w:rsidP="008A5A3B">
      <w:pPr>
        <w:adjustRightInd w:val="0"/>
        <w:snapToGrid w:val="0"/>
        <w:spacing w:before="60" w:after="60"/>
        <w:rPr>
          <w:rFonts w:asciiTheme="minorHAnsi" w:hAnsiTheme="minorHAnsi" w:cstheme="minorHAnsi"/>
          <w:sz w:val="24"/>
          <w:szCs w:val="24"/>
        </w:rPr>
      </w:pPr>
    </w:p>
    <w:p w:rsidR="00C077D2" w:rsidRPr="00A07729" w:rsidRDefault="00C077D2" w:rsidP="008A5A3B">
      <w:pPr>
        <w:adjustRightInd w:val="0"/>
        <w:snapToGrid w:val="0"/>
        <w:spacing w:before="60" w:after="6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7763"/>
        <w:gridCol w:w="638"/>
        <w:gridCol w:w="638"/>
      </w:tblGrid>
      <w:tr w:rsidR="006E31DC" w:rsidRPr="00A07729" w:rsidTr="008E562E">
        <w:tc>
          <w:tcPr>
            <w:tcW w:w="9039" w:type="dxa"/>
            <w:gridSpan w:val="3"/>
            <w:shd w:val="clear" w:color="auto" w:fill="D9D9D9" w:themeFill="background1" w:themeFillShade="D9"/>
          </w:tcPr>
          <w:p w:rsidR="006E31DC" w:rsidRPr="00A07729" w:rsidRDefault="008E562E" w:rsidP="0000184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562E">
              <w:rPr>
                <w:rFonts w:asciiTheme="minorHAnsi" w:hAnsiTheme="minorHAnsi" w:cstheme="minorHAnsi"/>
                <w:b/>
                <w:sz w:val="28"/>
                <w:szCs w:val="28"/>
              </w:rPr>
              <w:t>EIX 2. CONSERVACIÓ I MILLORA DELS RECURSOS PESQUERS I ECOSISTEMES MARINS (fins a 130 punts)</w:t>
            </w:r>
          </w:p>
        </w:tc>
      </w:tr>
      <w:tr w:rsidR="006E31DC" w:rsidRPr="00A07729" w:rsidTr="005C2640">
        <w:trPr>
          <w:trHeight w:val="760"/>
        </w:trPr>
        <w:tc>
          <w:tcPr>
            <w:tcW w:w="7763" w:type="dxa"/>
            <w:vAlign w:val="center"/>
          </w:tcPr>
          <w:p w:rsidR="006E31DC" w:rsidRPr="00A07729" w:rsidRDefault="008E562E" w:rsidP="005C2640">
            <w:pPr>
              <w:adjustRightInd w:val="0"/>
              <w:snapToGrid w:val="0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Suposa la c</w:t>
            </w:r>
            <w:r w:rsidR="00001841" w:rsidRPr="00A07729">
              <w:rPr>
                <w:rFonts w:asciiTheme="minorHAnsi" w:hAnsiTheme="minorHAnsi" w:cstheme="minorHAnsi"/>
                <w:sz w:val="24"/>
                <w:szCs w:val="24"/>
              </w:rPr>
              <w:t>onservació i increment dels recursos pesquers/aqüícoles</w:t>
            </w:r>
          </w:p>
        </w:tc>
        <w:tc>
          <w:tcPr>
            <w:tcW w:w="638" w:type="dxa"/>
            <w:vAlign w:val="center"/>
          </w:tcPr>
          <w:p w:rsidR="006E31DC" w:rsidRPr="00A07729" w:rsidRDefault="00001841" w:rsidP="005C2640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6E31DC" w:rsidRPr="00A07729" w:rsidRDefault="006E31DC" w:rsidP="005C2640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31DC" w:rsidRPr="00A07729" w:rsidTr="005C2640">
        <w:trPr>
          <w:trHeight w:val="760"/>
        </w:trPr>
        <w:tc>
          <w:tcPr>
            <w:tcW w:w="7763" w:type="dxa"/>
            <w:vAlign w:val="center"/>
          </w:tcPr>
          <w:p w:rsidR="006E31DC" w:rsidRPr="00A07729" w:rsidRDefault="00001841" w:rsidP="005C2640">
            <w:pPr>
              <w:adjustRightInd w:val="0"/>
              <w:snapToGrid w:val="0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Suposa l’a</w:t>
            </w:r>
            <w:r w:rsidR="008E562E">
              <w:rPr>
                <w:rFonts w:asciiTheme="minorHAnsi" w:hAnsiTheme="minorHAnsi" w:cstheme="minorHAnsi"/>
                <w:sz w:val="24"/>
                <w:szCs w:val="24"/>
              </w:rPr>
              <w:t xml:space="preserve">ugment del coneixement del medi, </w:t>
            </w: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millora en la gestió de l’espai i els ecosistemes marins </w:t>
            </w:r>
          </w:p>
        </w:tc>
        <w:tc>
          <w:tcPr>
            <w:tcW w:w="638" w:type="dxa"/>
            <w:vAlign w:val="center"/>
          </w:tcPr>
          <w:p w:rsidR="006E31DC" w:rsidRPr="00A07729" w:rsidRDefault="00001841" w:rsidP="005C2640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6E31DC" w:rsidRPr="00A07729" w:rsidRDefault="006E31DC" w:rsidP="005C2640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31DC" w:rsidRPr="00A07729" w:rsidTr="005C2640">
        <w:trPr>
          <w:trHeight w:val="760"/>
        </w:trPr>
        <w:tc>
          <w:tcPr>
            <w:tcW w:w="7763" w:type="dxa"/>
            <w:vAlign w:val="center"/>
          </w:tcPr>
          <w:p w:rsidR="006E31DC" w:rsidRPr="00A07729" w:rsidRDefault="008E562E" w:rsidP="005C2640">
            <w:pPr>
              <w:adjustRightInd w:val="0"/>
              <w:snapToGrid w:val="0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Contribueix</w:t>
            </w:r>
            <w:r w:rsidR="00001841"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la cohesió social del territori i suposa la</w:t>
            </w:r>
            <w:r w:rsidR="00001841"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 implicació i/o mobilització de la població local i del sector pesquer i/o aqüícola </w:t>
            </w:r>
          </w:p>
        </w:tc>
        <w:tc>
          <w:tcPr>
            <w:tcW w:w="638" w:type="dxa"/>
            <w:vAlign w:val="center"/>
          </w:tcPr>
          <w:p w:rsidR="006E31DC" w:rsidRPr="00A07729" w:rsidRDefault="00001841" w:rsidP="005C2640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6E31DC" w:rsidRPr="00A07729" w:rsidRDefault="006E31DC" w:rsidP="005C2640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1841" w:rsidRPr="00A07729" w:rsidTr="005C2640">
        <w:trPr>
          <w:trHeight w:val="760"/>
        </w:trPr>
        <w:tc>
          <w:tcPr>
            <w:tcW w:w="7763" w:type="dxa"/>
            <w:vAlign w:val="center"/>
          </w:tcPr>
          <w:p w:rsidR="00001841" w:rsidRPr="00A07729" w:rsidRDefault="00001841" w:rsidP="005C2640">
            <w:pPr>
              <w:adjustRightInd w:val="0"/>
              <w:snapToGrid w:val="0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Millora la imatge del sector pesquer i aqüícola</w:t>
            </w:r>
            <w:r w:rsidR="008E562E">
              <w:rPr>
                <w:rFonts w:asciiTheme="minorHAnsi" w:hAnsiTheme="minorHAnsi" w:cstheme="minorHAnsi"/>
                <w:sz w:val="24"/>
                <w:szCs w:val="24"/>
              </w:rPr>
              <w:t xml:space="preserve"> i del territori</w:t>
            </w: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:rsidR="00001841" w:rsidRPr="00A07729" w:rsidRDefault="008E562E" w:rsidP="005C2640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001841" w:rsidRPr="00A07729" w:rsidRDefault="00001841" w:rsidP="005C2640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1841" w:rsidRPr="00A07729" w:rsidTr="005C2640">
        <w:trPr>
          <w:trHeight w:val="760"/>
        </w:trPr>
        <w:tc>
          <w:tcPr>
            <w:tcW w:w="7763" w:type="dxa"/>
            <w:vAlign w:val="center"/>
          </w:tcPr>
          <w:p w:rsidR="00001841" w:rsidRPr="00A07729" w:rsidRDefault="00001841" w:rsidP="005C2640">
            <w:pPr>
              <w:adjustRightInd w:val="0"/>
              <w:snapToGrid w:val="0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Activitats productives amb repercussió positiva directa en el medi ambient </w:t>
            </w:r>
          </w:p>
        </w:tc>
        <w:tc>
          <w:tcPr>
            <w:tcW w:w="638" w:type="dxa"/>
            <w:vAlign w:val="center"/>
          </w:tcPr>
          <w:p w:rsidR="00001841" w:rsidRPr="00A07729" w:rsidRDefault="003002E4" w:rsidP="005C2640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001841" w:rsidRPr="00A0772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001841" w:rsidRPr="00A07729" w:rsidRDefault="00001841" w:rsidP="005C2640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7F5E" w:rsidRPr="00A07729" w:rsidTr="005C2640">
        <w:trPr>
          <w:trHeight w:val="760"/>
        </w:trPr>
        <w:tc>
          <w:tcPr>
            <w:tcW w:w="7763" w:type="dxa"/>
            <w:vAlign w:val="center"/>
          </w:tcPr>
          <w:p w:rsidR="00197F5E" w:rsidRPr="00A07729" w:rsidRDefault="00197F5E" w:rsidP="00197F5E">
            <w:pPr>
              <w:adjustRightInd w:val="0"/>
              <w:snapToGrid w:val="0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Creació de sinèrgies entre sector pesquer i altres entitats territorials i/o entitats del coneixement </w:t>
            </w:r>
          </w:p>
        </w:tc>
        <w:tc>
          <w:tcPr>
            <w:tcW w:w="638" w:type="dxa"/>
            <w:vAlign w:val="center"/>
          </w:tcPr>
          <w:p w:rsidR="00197F5E" w:rsidRPr="00A07729" w:rsidRDefault="00197F5E" w:rsidP="00197F5E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97F5E" w:rsidRPr="00A07729" w:rsidRDefault="00197F5E" w:rsidP="00197F5E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7F5E" w:rsidRPr="00A07729" w:rsidTr="005C2640">
        <w:trPr>
          <w:trHeight w:val="760"/>
        </w:trPr>
        <w:tc>
          <w:tcPr>
            <w:tcW w:w="7763" w:type="dxa"/>
            <w:vAlign w:val="center"/>
          </w:tcPr>
          <w:p w:rsidR="00197F5E" w:rsidRPr="00A07729" w:rsidRDefault="00197F5E" w:rsidP="00197F5E">
            <w:pPr>
              <w:adjustRightInd w:val="0"/>
              <w:snapToGrid w:val="0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Incorporació d’elements que fomenten la participació del sector pesquer/aqüícola en la </w:t>
            </w:r>
            <w:proofErr w:type="spellStart"/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governança</w:t>
            </w:r>
            <w:proofErr w:type="spellEnd"/>
            <w:r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 local </w:t>
            </w:r>
          </w:p>
        </w:tc>
        <w:tc>
          <w:tcPr>
            <w:tcW w:w="638" w:type="dxa"/>
            <w:vAlign w:val="center"/>
          </w:tcPr>
          <w:p w:rsidR="00197F5E" w:rsidRPr="00A07729" w:rsidRDefault="00197F5E" w:rsidP="00197F5E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97F5E" w:rsidRPr="00A07729" w:rsidRDefault="00197F5E" w:rsidP="00197F5E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7F5E" w:rsidRPr="00A07729" w:rsidTr="005C2640">
        <w:trPr>
          <w:trHeight w:val="760"/>
        </w:trPr>
        <w:tc>
          <w:tcPr>
            <w:tcW w:w="7763" w:type="dxa"/>
            <w:vAlign w:val="center"/>
          </w:tcPr>
          <w:p w:rsidR="00197F5E" w:rsidRPr="00A07729" w:rsidRDefault="00197F5E" w:rsidP="00197F5E">
            <w:pPr>
              <w:adjustRightInd w:val="0"/>
              <w:snapToGrid w:val="0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97F5E">
              <w:rPr>
                <w:rFonts w:asciiTheme="minorHAnsi" w:hAnsiTheme="minorHAnsi" w:cstheme="minorHAnsi"/>
                <w:sz w:val="24"/>
                <w:szCs w:val="24"/>
              </w:rPr>
              <w:t>Demostra l’entitat experiència treballant amb el sector pesquer i cartes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97F5E">
              <w:rPr>
                <w:rFonts w:asciiTheme="minorHAnsi" w:hAnsiTheme="minorHAnsi" w:cstheme="minorHAnsi"/>
                <w:sz w:val="24"/>
                <w:szCs w:val="24"/>
              </w:rPr>
              <w:t>suport al projecte que avalin aquesta experiència</w:t>
            </w:r>
          </w:p>
        </w:tc>
        <w:tc>
          <w:tcPr>
            <w:tcW w:w="638" w:type="dxa"/>
            <w:vAlign w:val="center"/>
          </w:tcPr>
          <w:p w:rsidR="00197F5E" w:rsidRPr="00A07729" w:rsidRDefault="00197F5E" w:rsidP="00197F5E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97F5E" w:rsidRPr="00A07729" w:rsidRDefault="00197F5E" w:rsidP="00197F5E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7F5E" w:rsidRPr="005C2640" w:rsidTr="005C2640">
        <w:trPr>
          <w:trHeight w:val="760"/>
        </w:trPr>
        <w:tc>
          <w:tcPr>
            <w:tcW w:w="8401" w:type="dxa"/>
            <w:gridSpan w:val="2"/>
            <w:shd w:val="clear" w:color="auto" w:fill="D9D9D9" w:themeFill="background1" w:themeFillShade="D9"/>
            <w:vAlign w:val="center"/>
          </w:tcPr>
          <w:p w:rsidR="00197F5E" w:rsidRPr="005C2640" w:rsidRDefault="00197F5E" w:rsidP="00197F5E">
            <w:pPr>
              <w:adjustRightInd w:val="0"/>
              <w:snapToGrid w:val="0"/>
              <w:spacing w:before="60" w:after="6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2640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197F5E" w:rsidRPr="005C2640" w:rsidRDefault="00197F5E" w:rsidP="00197F5E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5C2640" w:rsidRDefault="005C2640" w:rsidP="008A5A3B">
      <w:pPr>
        <w:adjustRightInd w:val="0"/>
        <w:snapToGrid w:val="0"/>
        <w:spacing w:before="60" w:after="60"/>
        <w:rPr>
          <w:rFonts w:asciiTheme="minorHAnsi" w:hAnsiTheme="minorHAnsi" w:cstheme="minorHAnsi"/>
          <w:sz w:val="24"/>
          <w:szCs w:val="24"/>
        </w:rPr>
      </w:pPr>
    </w:p>
    <w:p w:rsidR="005C2640" w:rsidRDefault="005C2640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DE5A65" w:rsidRDefault="00DE5A65" w:rsidP="008A5A3B">
      <w:pPr>
        <w:adjustRightInd w:val="0"/>
        <w:snapToGrid w:val="0"/>
        <w:spacing w:before="60" w:after="60"/>
        <w:rPr>
          <w:rFonts w:asciiTheme="minorHAnsi" w:hAnsiTheme="minorHAnsi" w:cstheme="minorHAnsi"/>
          <w:sz w:val="24"/>
          <w:szCs w:val="24"/>
        </w:rPr>
      </w:pPr>
    </w:p>
    <w:p w:rsidR="000F4E29" w:rsidRPr="00A07729" w:rsidRDefault="000F4E29" w:rsidP="008A5A3B">
      <w:pPr>
        <w:adjustRightInd w:val="0"/>
        <w:snapToGrid w:val="0"/>
        <w:spacing w:before="60" w:after="6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7763"/>
        <w:gridCol w:w="579"/>
        <w:gridCol w:w="697"/>
      </w:tblGrid>
      <w:tr w:rsidR="00FC19BA" w:rsidRPr="00A07729" w:rsidTr="003002E4">
        <w:tc>
          <w:tcPr>
            <w:tcW w:w="9039" w:type="dxa"/>
            <w:gridSpan w:val="3"/>
            <w:shd w:val="clear" w:color="auto" w:fill="D9D9D9" w:themeFill="background1" w:themeFillShade="D9"/>
          </w:tcPr>
          <w:p w:rsidR="00FC19BA" w:rsidRPr="00A07729" w:rsidRDefault="003002E4" w:rsidP="00DE5A6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02E4">
              <w:rPr>
                <w:rFonts w:asciiTheme="minorHAnsi" w:hAnsiTheme="minorHAnsi" w:cstheme="minorHAnsi"/>
                <w:b/>
                <w:sz w:val="28"/>
                <w:szCs w:val="28"/>
              </w:rPr>
              <w:t>EIX 3. DESENVOLUPAMENT DELS MUNICIPIS I TERRITORIS PESQUERS (fins a 170 punts)</w:t>
            </w:r>
          </w:p>
        </w:tc>
      </w:tr>
      <w:tr w:rsidR="00DE5A65" w:rsidRPr="00A07729" w:rsidTr="003002E4">
        <w:trPr>
          <w:trHeight w:val="760"/>
        </w:trPr>
        <w:tc>
          <w:tcPr>
            <w:tcW w:w="7763" w:type="dxa"/>
          </w:tcPr>
          <w:p w:rsidR="00DE5A65" w:rsidRPr="00A07729" w:rsidRDefault="00DE5A65" w:rsidP="00DE5A65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Suposa una adequació d’instal·lacions per al desenvolupament d'activitats vinculades al turisme, l'esport i l'oci </w:t>
            </w:r>
            <w:r w:rsidR="003002E4">
              <w:rPr>
                <w:rFonts w:asciiTheme="minorHAnsi" w:hAnsiTheme="minorHAnsi" w:cstheme="minorHAnsi"/>
                <w:sz w:val="24"/>
                <w:szCs w:val="24"/>
              </w:rPr>
              <w:t>marítim</w:t>
            </w:r>
          </w:p>
        </w:tc>
        <w:tc>
          <w:tcPr>
            <w:tcW w:w="579" w:type="dxa"/>
            <w:vAlign w:val="center"/>
          </w:tcPr>
          <w:p w:rsidR="00DE5A65" w:rsidRPr="00A07729" w:rsidRDefault="00DE5A65" w:rsidP="003002E4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DE5A65" w:rsidRPr="00A07729" w:rsidRDefault="00DE5A65" w:rsidP="003002E4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5A65" w:rsidRPr="00A07729" w:rsidTr="003002E4">
        <w:trPr>
          <w:trHeight w:val="760"/>
        </w:trPr>
        <w:tc>
          <w:tcPr>
            <w:tcW w:w="7763" w:type="dxa"/>
          </w:tcPr>
          <w:p w:rsidR="00DE5A65" w:rsidRPr="00A07729" w:rsidRDefault="00DE5A65" w:rsidP="00DE5A65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Suposa un increment del coneixement/valor del patrimoni històric, cultural, social i natural marítim i pesquer dels territoris de l'EDLP </w:t>
            </w:r>
          </w:p>
        </w:tc>
        <w:tc>
          <w:tcPr>
            <w:tcW w:w="579" w:type="dxa"/>
            <w:vAlign w:val="center"/>
          </w:tcPr>
          <w:p w:rsidR="00DE5A65" w:rsidRPr="00A07729" w:rsidRDefault="00DE5A65" w:rsidP="003002E4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DE5A65" w:rsidRPr="00A07729" w:rsidRDefault="00DE5A65" w:rsidP="003002E4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5A65" w:rsidRPr="00A07729" w:rsidTr="003002E4">
        <w:trPr>
          <w:trHeight w:val="760"/>
        </w:trPr>
        <w:tc>
          <w:tcPr>
            <w:tcW w:w="7763" w:type="dxa"/>
          </w:tcPr>
          <w:p w:rsidR="00DE5A65" w:rsidRPr="00A07729" w:rsidRDefault="00DE5A65" w:rsidP="00DE5A65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Suposa una estratègia que pot permetre generar nous ingressos directes/indirectes a l'entitat del projecte </w:t>
            </w:r>
          </w:p>
        </w:tc>
        <w:tc>
          <w:tcPr>
            <w:tcW w:w="579" w:type="dxa"/>
            <w:vAlign w:val="center"/>
          </w:tcPr>
          <w:p w:rsidR="00DE5A65" w:rsidRPr="00A07729" w:rsidRDefault="00DE5A65" w:rsidP="003002E4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DE5A65" w:rsidRPr="00A07729" w:rsidRDefault="00DE5A65" w:rsidP="003002E4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5A65" w:rsidRPr="00A07729" w:rsidTr="003002E4">
        <w:trPr>
          <w:trHeight w:val="760"/>
        </w:trPr>
        <w:tc>
          <w:tcPr>
            <w:tcW w:w="7763" w:type="dxa"/>
          </w:tcPr>
          <w:p w:rsidR="00DE5A65" w:rsidRPr="00A07729" w:rsidRDefault="00DE5A65" w:rsidP="00DE5A65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Suposa un increment del valor tangible/intangible del producte pesquer/aqüícola </w:t>
            </w:r>
          </w:p>
        </w:tc>
        <w:tc>
          <w:tcPr>
            <w:tcW w:w="579" w:type="dxa"/>
            <w:vAlign w:val="center"/>
          </w:tcPr>
          <w:p w:rsidR="00DE5A65" w:rsidRPr="00A07729" w:rsidRDefault="00DE5A65" w:rsidP="003002E4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DE5A65" w:rsidRPr="00A07729" w:rsidRDefault="00DE5A65" w:rsidP="003002E4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5A65" w:rsidRPr="00A07729" w:rsidTr="003002E4">
        <w:trPr>
          <w:trHeight w:val="760"/>
        </w:trPr>
        <w:tc>
          <w:tcPr>
            <w:tcW w:w="7763" w:type="dxa"/>
          </w:tcPr>
          <w:p w:rsidR="00DE5A65" w:rsidRPr="00A07729" w:rsidRDefault="00DE5A65" w:rsidP="00DE5A65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Suposa el desenvolupament de nous productes/serveis de caràcter temàtic vinculats al món pesquer i la seva cultura </w:t>
            </w:r>
          </w:p>
        </w:tc>
        <w:tc>
          <w:tcPr>
            <w:tcW w:w="579" w:type="dxa"/>
            <w:vAlign w:val="center"/>
          </w:tcPr>
          <w:p w:rsidR="00DE5A65" w:rsidRPr="00A07729" w:rsidRDefault="00DE5A65" w:rsidP="003002E4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DE5A65" w:rsidRPr="00A07729" w:rsidRDefault="00DE5A65" w:rsidP="003002E4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5A65" w:rsidRPr="00A07729" w:rsidTr="003002E4">
        <w:trPr>
          <w:trHeight w:val="760"/>
        </w:trPr>
        <w:tc>
          <w:tcPr>
            <w:tcW w:w="7763" w:type="dxa"/>
          </w:tcPr>
          <w:p w:rsidR="00DE5A65" w:rsidRPr="00A07729" w:rsidRDefault="00DE5A65" w:rsidP="00DE5A65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Suposa la creació d'una empresa o acció que fomenta l'emprenedoria en persones del territori provinents o no del sector pesquer/aqüícola </w:t>
            </w:r>
          </w:p>
        </w:tc>
        <w:tc>
          <w:tcPr>
            <w:tcW w:w="579" w:type="dxa"/>
            <w:vAlign w:val="center"/>
          </w:tcPr>
          <w:p w:rsidR="00DE5A65" w:rsidRPr="00A07729" w:rsidRDefault="00DE5A65" w:rsidP="003002E4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DE5A65" w:rsidRPr="00A07729" w:rsidRDefault="00DE5A65" w:rsidP="003002E4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5A65" w:rsidRPr="00A07729" w:rsidTr="003002E4">
        <w:trPr>
          <w:trHeight w:val="760"/>
        </w:trPr>
        <w:tc>
          <w:tcPr>
            <w:tcW w:w="7763" w:type="dxa"/>
          </w:tcPr>
          <w:p w:rsidR="00DE5A65" w:rsidRPr="00A07729" w:rsidRDefault="00DE5A65" w:rsidP="00DE5A65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Proporciona la iniciativa sinergies entre entitats territorials i/o entitats del coneixement i el sector pesquer/aqüícola </w:t>
            </w:r>
          </w:p>
        </w:tc>
        <w:tc>
          <w:tcPr>
            <w:tcW w:w="579" w:type="dxa"/>
            <w:vAlign w:val="center"/>
          </w:tcPr>
          <w:p w:rsidR="00DE5A65" w:rsidRPr="00A07729" w:rsidRDefault="00DE5A65" w:rsidP="003002E4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DE5A65" w:rsidRPr="00A07729" w:rsidRDefault="00DE5A65" w:rsidP="003002E4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5A65" w:rsidRPr="00A07729" w:rsidTr="003002E4">
        <w:trPr>
          <w:trHeight w:val="760"/>
        </w:trPr>
        <w:tc>
          <w:tcPr>
            <w:tcW w:w="7763" w:type="dxa"/>
          </w:tcPr>
          <w:p w:rsidR="00DE5A65" w:rsidRPr="00A07729" w:rsidRDefault="00DE5A65" w:rsidP="00DE5A65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Incorpora la iniciativa elements que representen un augment en la </w:t>
            </w:r>
            <w:proofErr w:type="spellStart"/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governança</w:t>
            </w:r>
            <w:proofErr w:type="spellEnd"/>
            <w:r w:rsidRPr="00A07729">
              <w:rPr>
                <w:rFonts w:asciiTheme="minorHAnsi" w:hAnsiTheme="minorHAnsi" w:cstheme="minorHAnsi"/>
                <w:sz w:val="24"/>
                <w:szCs w:val="24"/>
              </w:rPr>
              <w:t xml:space="preserve"> local </w:t>
            </w:r>
          </w:p>
        </w:tc>
        <w:tc>
          <w:tcPr>
            <w:tcW w:w="579" w:type="dxa"/>
            <w:vAlign w:val="center"/>
          </w:tcPr>
          <w:p w:rsidR="00DE5A65" w:rsidRPr="00A07729" w:rsidRDefault="00DE5A65" w:rsidP="003002E4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DE5A65" w:rsidRPr="00A07729" w:rsidRDefault="00DE5A65" w:rsidP="003002E4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2E4" w:rsidRPr="003002E4" w:rsidTr="003002E4">
        <w:trPr>
          <w:trHeight w:val="760"/>
        </w:trPr>
        <w:tc>
          <w:tcPr>
            <w:tcW w:w="8342" w:type="dxa"/>
            <w:gridSpan w:val="2"/>
            <w:shd w:val="clear" w:color="auto" w:fill="D9D9D9" w:themeFill="background1" w:themeFillShade="D9"/>
            <w:vAlign w:val="center"/>
          </w:tcPr>
          <w:p w:rsidR="003002E4" w:rsidRPr="003002E4" w:rsidRDefault="003002E4" w:rsidP="003002E4">
            <w:pPr>
              <w:adjustRightInd w:val="0"/>
              <w:snapToGrid w:val="0"/>
              <w:spacing w:before="60" w:after="6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02E4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3002E4" w:rsidRPr="003002E4" w:rsidRDefault="003002E4" w:rsidP="003002E4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992DB0" w:rsidRPr="00A07729" w:rsidRDefault="00992DB0" w:rsidP="008A5A3B">
      <w:pPr>
        <w:adjustRightInd w:val="0"/>
        <w:snapToGrid w:val="0"/>
        <w:spacing w:before="60" w:after="60"/>
        <w:rPr>
          <w:rFonts w:asciiTheme="minorHAnsi" w:hAnsiTheme="minorHAnsi" w:cstheme="minorHAnsi"/>
          <w:sz w:val="24"/>
          <w:szCs w:val="24"/>
        </w:rPr>
      </w:pPr>
    </w:p>
    <w:p w:rsidR="00DE5A65" w:rsidRPr="00A07729" w:rsidRDefault="00DE5A65" w:rsidP="008A5A3B">
      <w:pPr>
        <w:adjustRightInd w:val="0"/>
        <w:snapToGrid w:val="0"/>
        <w:spacing w:before="60" w:after="60"/>
        <w:rPr>
          <w:rFonts w:asciiTheme="minorHAnsi" w:hAnsiTheme="minorHAnsi" w:cstheme="minorHAnsi"/>
          <w:sz w:val="24"/>
          <w:szCs w:val="24"/>
        </w:rPr>
      </w:pPr>
    </w:p>
    <w:p w:rsidR="003002E4" w:rsidRDefault="003002E4">
      <w:r>
        <w:br w:type="page"/>
      </w:r>
    </w:p>
    <w:tbl>
      <w:tblPr>
        <w:tblStyle w:val="Tablaconcuadrcula"/>
        <w:tblpPr w:leftFromText="141" w:rightFromText="141" w:horzAnchor="margin" w:tblpY="583"/>
        <w:tblW w:w="9039" w:type="dxa"/>
        <w:tblLook w:val="04A0" w:firstRow="1" w:lastRow="0" w:firstColumn="1" w:lastColumn="0" w:noHBand="0" w:noVBand="1"/>
      </w:tblPr>
      <w:tblGrid>
        <w:gridCol w:w="7621"/>
        <w:gridCol w:w="709"/>
        <w:gridCol w:w="709"/>
      </w:tblGrid>
      <w:tr w:rsidR="00FC19BA" w:rsidRPr="00A07729" w:rsidTr="000B0FED">
        <w:tc>
          <w:tcPr>
            <w:tcW w:w="9039" w:type="dxa"/>
            <w:gridSpan w:val="3"/>
            <w:shd w:val="clear" w:color="auto" w:fill="D9D9D9" w:themeFill="background1" w:themeFillShade="D9"/>
          </w:tcPr>
          <w:p w:rsidR="003002E4" w:rsidRPr="00A07729" w:rsidRDefault="003002E4" w:rsidP="000B0FE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02E4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EIX 4. MILLORA DE LA FORMACIÓ I CAPACITACIÓ DEL SECTOR PESQUER I DELS TERRITORIS PESQUERS (fins a 170 punts)</w:t>
            </w:r>
          </w:p>
        </w:tc>
      </w:tr>
      <w:tr w:rsidR="00FC19BA" w:rsidRPr="00A07729" w:rsidTr="000B0FED">
        <w:trPr>
          <w:trHeight w:val="1083"/>
        </w:trPr>
        <w:tc>
          <w:tcPr>
            <w:tcW w:w="7621" w:type="dxa"/>
            <w:vAlign w:val="center"/>
          </w:tcPr>
          <w:p w:rsidR="00FC19BA" w:rsidRPr="00A07729" w:rsidRDefault="003002E4" w:rsidP="000B0FED">
            <w:pPr>
              <w:adjustRightInd w:val="0"/>
              <w:snapToGrid w:val="0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002E4">
              <w:rPr>
                <w:rFonts w:asciiTheme="minorHAnsi" w:hAnsiTheme="minorHAnsi" w:cstheme="minorHAnsi"/>
                <w:sz w:val="24"/>
                <w:szCs w:val="24"/>
              </w:rPr>
              <w:t xml:space="preserve">Activitats o plans de formació dirigides al sector pesquer i aqüícola que permetin la sostenibilitat </w:t>
            </w:r>
            <w:proofErr w:type="spellStart"/>
            <w:r w:rsidRPr="003002E4">
              <w:rPr>
                <w:rFonts w:asciiTheme="minorHAnsi" w:hAnsiTheme="minorHAnsi" w:cstheme="minorHAnsi"/>
                <w:sz w:val="24"/>
                <w:szCs w:val="24"/>
              </w:rPr>
              <w:t>medioambiental</w:t>
            </w:r>
            <w:proofErr w:type="spellEnd"/>
            <w:r w:rsidRPr="003002E4">
              <w:rPr>
                <w:rFonts w:asciiTheme="minorHAnsi" w:hAnsiTheme="minorHAnsi" w:cstheme="minorHAnsi"/>
                <w:sz w:val="24"/>
                <w:szCs w:val="24"/>
              </w:rPr>
              <w:t>, social i econòmica del sector i/o el foment de la diversificació econòmica de l'activitat principal.</w:t>
            </w:r>
          </w:p>
        </w:tc>
        <w:tc>
          <w:tcPr>
            <w:tcW w:w="709" w:type="dxa"/>
            <w:vAlign w:val="center"/>
          </w:tcPr>
          <w:p w:rsidR="00FC19BA" w:rsidRPr="00A07729" w:rsidRDefault="00DE5A65" w:rsidP="000B0FED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7729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C19BA" w:rsidRPr="00A07729" w:rsidRDefault="00FC19BA" w:rsidP="000B0FED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19BA" w:rsidRPr="00A07729" w:rsidTr="000B0FED">
        <w:trPr>
          <w:trHeight w:val="1083"/>
        </w:trPr>
        <w:tc>
          <w:tcPr>
            <w:tcW w:w="7621" w:type="dxa"/>
            <w:vAlign w:val="center"/>
          </w:tcPr>
          <w:p w:rsidR="00FC19BA" w:rsidRPr="00A07729" w:rsidRDefault="003002E4" w:rsidP="000B0FED">
            <w:pPr>
              <w:adjustRightInd w:val="0"/>
              <w:snapToGrid w:val="0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002E4">
              <w:rPr>
                <w:rFonts w:asciiTheme="minorHAnsi" w:hAnsiTheme="minorHAnsi" w:cstheme="minorHAnsi"/>
                <w:sz w:val="24"/>
                <w:szCs w:val="24"/>
              </w:rPr>
              <w:t>Activitats formatives que permetin l'emprenedoria, la creació d'empreses i la gestió empresarial en totes les àrees d'activitat de l'economia blava en les zones litorals.</w:t>
            </w:r>
          </w:p>
        </w:tc>
        <w:tc>
          <w:tcPr>
            <w:tcW w:w="709" w:type="dxa"/>
            <w:vAlign w:val="center"/>
          </w:tcPr>
          <w:p w:rsidR="00FC19BA" w:rsidRPr="00A07729" w:rsidRDefault="003002E4" w:rsidP="000B0FED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DE5A65" w:rsidRPr="00A0772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C19BA" w:rsidRPr="00A07729" w:rsidRDefault="00FC19BA" w:rsidP="000B0FED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2E4" w:rsidRPr="00A07729" w:rsidTr="000B0FED">
        <w:trPr>
          <w:trHeight w:val="1083"/>
        </w:trPr>
        <w:tc>
          <w:tcPr>
            <w:tcW w:w="7621" w:type="dxa"/>
            <w:vAlign w:val="center"/>
          </w:tcPr>
          <w:p w:rsidR="003002E4" w:rsidRPr="003002E4" w:rsidRDefault="003002E4" w:rsidP="000B0FED">
            <w:pPr>
              <w:adjustRightInd w:val="0"/>
              <w:snapToGrid w:val="0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Activitats formatives que fomentin l’atracció pel sector pesquer de la gent jove, la dona i d’altres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col.lectius</w:t>
            </w:r>
            <w:proofErr w:type="spellEnd"/>
          </w:p>
        </w:tc>
        <w:tc>
          <w:tcPr>
            <w:tcW w:w="709" w:type="dxa"/>
            <w:vAlign w:val="center"/>
          </w:tcPr>
          <w:p w:rsidR="003002E4" w:rsidRPr="00A07729" w:rsidRDefault="003002E4" w:rsidP="000B0FED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002E4" w:rsidRPr="00A07729" w:rsidRDefault="003002E4" w:rsidP="000B0FED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2E4" w:rsidRPr="00A07729" w:rsidTr="000B0FED">
        <w:trPr>
          <w:trHeight w:val="1083"/>
        </w:trPr>
        <w:tc>
          <w:tcPr>
            <w:tcW w:w="7621" w:type="dxa"/>
            <w:vAlign w:val="center"/>
          </w:tcPr>
          <w:p w:rsidR="003002E4" w:rsidRPr="003002E4" w:rsidRDefault="003002E4" w:rsidP="000B0FED">
            <w:pPr>
              <w:adjustRightInd w:val="0"/>
              <w:snapToGrid w:val="0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Experiència de l’entitat en l’elaboració d’activitats formatives</w:t>
            </w:r>
          </w:p>
        </w:tc>
        <w:tc>
          <w:tcPr>
            <w:tcW w:w="709" w:type="dxa"/>
            <w:vAlign w:val="center"/>
          </w:tcPr>
          <w:p w:rsidR="003002E4" w:rsidRPr="00A07729" w:rsidRDefault="003002E4" w:rsidP="000B0FED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002E4" w:rsidRPr="00A07729" w:rsidRDefault="003002E4" w:rsidP="000B0FED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2E4" w:rsidRPr="00A07729" w:rsidTr="000B0FED">
        <w:trPr>
          <w:trHeight w:val="1083"/>
        </w:trPr>
        <w:tc>
          <w:tcPr>
            <w:tcW w:w="7621" w:type="dxa"/>
            <w:vAlign w:val="center"/>
          </w:tcPr>
          <w:p w:rsidR="003002E4" w:rsidRPr="003002E4" w:rsidRDefault="003002E4" w:rsidP="000B0FED">
            <w:pPr>
              <w:adjustRightInd w:val="0"/>
              <w:snapToGrid w:val="0"/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Activitats formatives que tinguin una visió territorial englobant a més d’un municipi del territori GALP Costa Brava</w:t>
            </w:r>
          </w:p>
        </w:tc>
        <w:tc>
          <w:tcPr>
            <w:tcW w:w="709" w:type="dxa"/>
            <w:vAlign w:val="center"/>
          </w:tcPr>
          <w:p w:rsidR="003002E4" w:rsidRPr="00A07729" w:rsidRDefault="003002E4" w:rsidP="000B0FED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002E4" w:rsidRPr="00A07729" w:rsidRDefault="003002E4" w:rsidP="000B0FED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02E4" w:rsidRPr="003002E4" w:rsidTr="000B0FED">
        <w:trPr>
          <w:trHeight w:val="799"/>
        </w:trPr>
        <w:tc>
          <w:tcPr>
            <w:tcW w:w="8330" w:type="dxa"/>
            <w:gridSpan w:val="2"/>
            <w:shd w:val="clear" w:color="auto" w:fill="D9D9D9" w:themeFill="background1" w:themeFillShade="D9"/>
            <w:vAlign w:val="center"/>
          </w:tcPr>
          <w:p w:rsidR="003002E4" w:rsidRPr="003002E4" w:rsidRDefault="003002E4" w:rsidP="000B0FED">
            <w:pPr>
              <w:adjustRightInd w:val="0"/>
              <w:snapToGrid w:val="0"/>
              <w:spacing w:before="60" w:after="6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02E4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002E4" w:rsidRPr="003002E4" w:rsidRDefault="003002E4" w:rsidP="000B0FED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8A5A3B" w:rsidRPr="00A07729" w:rsidRDefault="008A5A3B" w:rsidP="008A5A3B">
      <w:pPr>
        <w:adjustRightInd w:val="0"/>
        <w:snapToGrid w:val="0"/>
        <w:spacing w:before="60" w:after="60"/>
        <w:rPr>
          <w:rFonts w:asciiTheme="minorHAnsi" w:hAnsiTheme="minorHAnsi" w:cstheme="minorHAnsi"/>
          <w:sz w:val="24"/>
          <w:szCs w:val="24"/>
        </w:rPr>
      </w:pPr>
    </w:p>
    <w:p w:rsidR="003002E4" w:rsidRDefault="003002E4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0F4E29" w:rsidRDefault="000F4E29" w:rsidP="003002E4">
      <w:pPr>
        <w:adjustRightInd w:val="0"/>
        <w:snapToGrid w:val="0"/>
        <w:spacing w:before="60" w:after="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84FF4" w:rsidRPr="003002E4" w:rsidRDefault="00984FF4" w:rsidP="003002E4">
      <w:pPr>
        <w:adjustRightInd w:val="0"/>
        <w:snapToGrid w:val="0"/>
        <w:spacing w:before="60"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002E4">
        <w:rPr>
          <w:rFonts w:asciiTheme="minorHAnsi" w:hAnsiTheme="minorHAnsi" w:cstheme="minorHAnsi"/>
          <w:b/>
          <w:sz w:val="28"/>
          <w:szCs w:val="28"/>
        </w:rPr>
        <w:t>RESUM PUNTUACIÓ:</w:t>
      </w: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7401"/>
        <w:gridCol w:w="1212"/>
      </w:tblGrid>
      <w:tr w:rsidR="003002E4" w:rsidRPr="003002E4" w:rsidTr="003002E4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E4" w:rsidRPr="003002E4" w:rsidRDefault="003002E4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02E4">
              <w:rPr>
                <w:rFonts w:asciiTheme="minorHAnsi" w:hAnsiTheme="minorHAnsi" w:cstheme="minorHAnsi"/>
                <w:b/>
                <w:sz w:val="24"/>
                <w:szCs w:val="24"/>
              </w:rPr>
              <w:t>Adequació als eixos estratègics del GALP Costa Brava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02E4" w:rsidRPr="003002E4" w:rsidRDefault="003002E4" w:rsidP="003002E4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02E4" w:rsidRPr="003002E4" w:rsidTr="003002E4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E4" w:rsidRPr="003002E4" w:rsidRDefault="003002E4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02E4">
              <w:rPr>
                <w:rFonts w:asciiTheme="minorHAnsi" w:hAnsiTheme="minorHAnsi" w:cstheme="minorHAnsi"/>
                <w:b/>
                <w:sz w:val="24"/>
                <w:szCs w:val="24"/>
              </w:rPr>
              <w:t>Equip promotor i capacitat per liderar i executar el projecte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02E4" w:rsidRPr="003002E4" w:rsidRDefault="003002E4" w:rsidP="003002E4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02E4" w:rsidRPr="003002E4" w:rsidTr="003002E4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E4" w:rsidRPr="003002E4" w:rsidRDefault="003002E4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02E4">
              <w:rPr>
                <w:rFonts w:asciiTheme="minorHAnsi" w:hAnsiTheme="minorHAnsi" w:cstheme="minorHAnsi"/>
                <w:b/>
                <w:sz w:val="24"/>
                <w:szCs w:val="24"/>
              </w:rPr>
              <w:t>Impacte del projecte en el territori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02E4" w:rsidRPr="003002E4" w:rsidRDefault="003002E4" w:rsidP="003002E4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02E4" w:rsidRPr="003002E4" w:rsidTr="003002E4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E4" w:rsidRPr="003002E4" w:rsidRDefault="003002E4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02E4">
              <w:rPr>
                <w:rFonts w:asciiTheme="minorHAnsi" w:hAnsiTheme="minorHAnsi" w:cstheme="minorHAnsi"/>
                <w:b/>
                <w:sz w:val="24"/>
                <w:szCs w:val="24"/>
              </w:rPr>
              <w:t>Creació d’ocupació en el  territori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02E4" w:rsidRPr="003002E4" w:rsidRDefault="003002E4" w:rsidP="003002E4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02E4" w:rsidRPr="003002E4" w:rsidTr="003002E4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E4" w:rsidRPr="003002E4" w:rsidRDefault="003002E4">
            <w:pPr>
              <w:adjustRightInd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02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02E4" w:rsidRPr="003002E4" w:rsidRDefault="003002E4" w:rsidP="003002E4">
            <w:pPr>
              <w:adjustRightInd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984FF4" w:rsidRPr="003002E4" w:rsidRDefault="00984FF4" w:rsidP="00874A59">
      <w:pPr>
        <w:pBdr>
          <w:bottom w:val="single" w:sz="12" w:space="1" w:color="auto"/>
        </w:pBdr>
        <w:rPr>
          <w:rFonts w:asciiTheme="minorHAnsi" w:hAnsiTheme="minorHAnsi" w:cstheme="minorHAnsi"/>
          <w:b/>
          <w:kern w:val="28"/>
          <w:sz w:val="24"/>
          <w:szCs w:val="24"/>
        </w:rPr>
      </w:pPr>
    </w:p>
    <w:p w:rsidR="00874A59" w:rsidRPr="003002E4" w:rsidRDefault="00874A59" w:rsidP="00874A59">
      <w:pPr>
        <w:pBdr>
          <w:bottom w:val="single" w:sz="12" w:space="1" w:color="auto"/>
        </w:pBdr>
        <w:rPr>
          <w:rFonts w:asciiTheme="minorHAnsi" w:hAnsiTheme="minorHAnsi" w:cstheme="minorHAnsi"/>
          <w:b/>
          <w:kern w:val="28"/>
          <w:sz w:val="24"/>
          <w:szCs w:val="24"/>
          <w:vertAlign w:val="superscript"/>
        </w:rPr>
      </w:pPr>
      <w:r w:rsidRPr="003002E4">
        <w:rPr>
          <w:rFonts w:asciiTheme="minorHAnsi" w:hAnsiTheme="minorHAnsi" w:cstheme="minorHAnsi"/>
          <w:b/>
          <w:kern w:val="28"/>
          <w:sz w:val="24"/>
          <w:szCs w:val="24"/>
        </w:rPr>
        <w:t>Observacions</w:t>
      </w:r>
    </w:p>
    <w:p w:rsidR="00874A59" w:rsidRPr="003002E4" w:rsidRDefault="00874A59" w:rsidP="00874A59">
      <w:pPr>
        <w:rPr>
          <w:rFonts w:asciiTheme="minorHAnsi" w:hAnsiTheme="minorHAnsi" w:cstheme="minorHAnsi"/>
          <w:sz w:val="24"/>
          <w:szCs w:val="24"/>
        </w:rPr>
      </w:pPr>
    </w:p>
    <w:p w:rsidR="00874A59" w:rsidRPr="003002E4" w:rsidRDefault="00874A59" w:rsidP="00874A59">
      <w:pPr>
        <w:rPr>
          <w:rFonts w:asciiTheme="minorHAnsi" w:hAnsiTheme="minorHAnsi" w:cstheme="minorHAnsi"/>
          <w:sz w:val="24"/>
          <w:szCs w:val="24"/>
        </w:rPr>
      </w:pPr>
    </w:p>
    <w:p w:rsidR="00874A59" w:rsidRPr="003002E4" w:rsidRDefault="00874A59" w:rsidP="00874A59">
      <w:pPr>
        <w:rPr>
          <w:rFonts w:asciiTheme="minorHAnsi" w:hAnsiTheme="minorHAnsi" w:cstheme="minorHAnsi"/>
          <w:kern w:val="28"/>
          <w:sz w:val="24"/>
          <w:szCs w:val="24"/>
        </w:rPr>
      </w:pPr>
    </w:p>
    <w:p w:rsidR="00874A59" w:rsidRPr="003002E4" w:rsidRDefault="00874A59" w:rsidP="00874A59">
      <w:pPr>
        <w:pBdr>
          <w:top w:val="single" w:sz="8" w:space="1" w:color="auto"/>
        </w:pBdr>
        <w:rPr>
          <w:rFonts w:asciiTheme="minorHAnsi" w:hAnsiTheme="minorHAnsi" w:cstheme="minorHAnsi"/>
          <w:kern w:val="28"/>
          <w:sz w:val="24"/>
          <w:szCs w:val="24"/>
        </w:rPr>
      </w:pPr>
      <w:r w:rsidRPr="003002E4">
        <w:rPr>
          <w:rFonts w:asciiTheme="minorHAnsi" w:hAnsiTheme="minorHAnsi" w:cstheme="minorHAnsi"/>
          <w:kern w:val="28"/>
          <w:sz w:val="24"/>
          <w:szCs w:val="24"/>
        </w:rPr>
        <w:t>Localitat i data</w:t>
      </w:r>
    </w:p>
    <w:p w:rsidR="003002E4" w:rsidRDefault="00C538AD" w:rsidP="00874A59">
      <w:pPr>
        <w:rPr>
          <w:rFonts w:asciiTheme="minorHAnsi" w:hAnsiTheme="minorHAnsi" w:cstheme="minorHAnsi"/>
          <w:kern w:val="28"/>
          <w:sz w:val="24"/>
          <w:szCs w:val="24"/>
        </w:rPr>
      </w:pPr>
      <w:bookmarkStart w:id="0" w:name="_GoBack"/>
      <w:bookmarkEnd w:id="0"/>
      <w:r w:rsidRPr="00FB4AFF">
        <w:rPr>
          <w:rFonts w:asciiTheme="minorHAnsi" w:hAnsiTheme="minorHAnsi" w:cstheme="minorHAnsi"/>
          <w:kern w:val="28"/>
          <w:sz w:val="24"/>
          <w:szCs w:val="24"/>
          <w:highlight w:val="yellow"/>
        </w:rPr>
        <w:t>Palamós, 27 d’abril de 2020</w:t>
      </w:r>
    </w:p>
    <w:p w:rsidR="003002E4" w:rsidRDefault="003002E4" w:rsidP="00874A59">
      <w:pPr>
        <w:rPr>
          <w:rFonts w:asciiTheme="minorHAnsi" w:hAnsiTheme="minorHAnsi" w:cstheme="minorHAnsi"/>
          <w:kern w:val="28"/>
          <w:sz w:val="24"/>
          <w:szCs w:val="24"/>
        </w:rPr>
      </w:pPr>
    </w:p>
    <w:p w:rsidR="003002E4" w:rsidRDefault="003002E4" w:rsidP="00874A59">
      <w:pPr>
        <w:rPr>
          <w:rFonts w:asciiTheme="minorHAnsi" w:hAnsiTheme="minorHAnsi" w:cstheme="minorHAnsi"/>
          <w:kern w:val="28"/>
          <w:sz w:val="24"/>
          <w:szCs w:val="24"/>
        </w:rPr>
      </w:pPr>
    </w:p>
    <w:p w:rsidR="003002E4" w:rsidRDefault="003002E4" w:rsidP="00874A59">
      <w:pPr>
        <w:rPr>
          <w:rFonts w:asciiTheme="minorHAnsi" w:hAnsiTheme="minorHAnsi" w:cstheme="minorHAnsi"/>
          <w:kern w:val="28"/>
          <w:sz w:val="24"/>
          <w:szCs w:val="24"/>
        </w:rPr>
      </w:pPr>
    </w:p>
    <w:p w:rsidR="00874A59" w:rsidRPr="00A07729" w:rsidRDefault="00874A59" w:rsidP="003002E4">
      <w:pPr>
        <w:pBdr>
          <w:top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  <w:r w:rsidRPr="003002E4">
        <w:rPr>
          <w:rFonts w:asciiTheme="minorHAnsi" w:hAnsiTheme="minorHAnsi" w:cstheme="minorHAnsi"/>
          <w:kern w:val="28"/>
          <w:sz w:val="24"/>
          <w:szCs w:val="24"/>
        </w:rPr>
        <w:t xml:space="preserve">Nom, cognoms i signatura </w:t>
      </w:r>
    </w:p>
    <w:p w:rsidR="00874A59" w:rsidRPr="00A07729" w:rsidRDefault="00874A59" w:rsidP="008A5A3B">
      <w:pPr>
        <w:adjustRightInd w:val="0"/>
        <w:snapToGrid w:val="0"/>
        <w:spacing w:beforeLines="60" w:before="144" w:afterLines="60" w:after="144"/>
        <w:rPr>
          <w:rFonts w:asciiTheme="minorHAnsi" w:hAnsiTheme="minorHAnsi" w:cstheme="minorHAnsi"/>
          <w:sz w:val="24"/>
          <w:szCs w:val="24"/>
        </w:rPr>
      </w:pPr>
    </w:p>
    <w:sectPr w:rsidR="00874A59" w:rsidRPr="00A07729" w:rsidSect="00F02E1E">
      <w:headerReference w:type="default" r:id="rId8"/>
      <w:footerReference w:type="default" r:id="rId9"/>
      <w:pgSz w:w="11906" w:h="16838"/>
      <w:pgMar w:top="1417" w:right="1701" w:bottom="1417" w:left="1701" w:header="510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9D2" w:rsidRDefault="000739D2" w:rsidP="00F02E1E">
      <w:r>
        <w:separator/>
      </w:r>
    </w:p>
  </w:endnote>
  <w:endnote w:type="continuationSeparator" w:id="0">
    <w:p w:rsidR="000739D2" w:rsidRDefault="000739D2" w:rsidP="00F0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A2" w:rsidRDefault="00096FA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-899160</wp:posOffset>
              </wp:positionH>
              <wp:positionV relativeFrom="paragraph">
                <wp:posOffset>-1850390</wp:posOffset>
              </wp:positionV>
              <wp:extent cx="409575" cy="1085850"/>
              <wp:effectExtent l="0" t="0" r="9525" b="0"/>
              <wp:wrapNone/>
              <wp:docPr id="3" name="Quadre de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" cy="1085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6FA2" w:rsidRDefault="00096FA2">
                          <w:r>
                            <w:t>A0968-DO11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3" o:spid="_x0000_s1026" type="#_x0000_t202" style="position:absolute;left:0;text-align:left;margin-left:-70.8pt;margin-top:-145.7pt;width:32.25pt;height:8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" fillcolor="white [3201]" stroked="f" strokeweight=".5pt">
              <v:textbox style="layout-flow:vertical;mso-layout-flow-alt:bottom-to-top">
                <w:txbxContent>
                  <w:p w:rsidR="00096FA2" w:rsidRDefault="00096FA2">
                    <w:r>
                      <w:t>A0968-DO11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9D2" w:rsidRDefault="000739D2" w:rsidP="00F02E1E">
      <w:r>
        <w:separator/>
      </w:r>
    </w:p>
  </w:footnote>
  <w:footnote w:type="continuationSeparator" w:id="0">
    <w:p w:rsidR="000739D2" w:rsidRDefault="000739D2" w:rsidP="00F02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A2" w:rsidRDefault="00096FA2" w:rsidP="00736C88">
    <w:pPr>
      <w:rPr>
        <w:sz w:val="24"/>
        <w:szCs w:val="24"/>
      </w:rPr>
    </w:pPr>
    <w:r>
      <w:rPr>
        <w:noProof/>
        <w:sz w:val="24"/>
      </w:rPr>
      <w:drawing>
        <wp:anchor distT="0" distB="0" distL="114300" distR="114300" simplePos="0" relativeHeight="251667456" behindDoc="0" locked="0" layoutInCell="1" allowOverlap="1" wp14:anchorId="26012E3C" wp14:editId="16576F85">
          <wp:simplePos x="0" y="0"/>
          <wp:positionH relativeFrom="column">
            <wp:posOffset>2710815</wp:posOffset>
          </wp:positionH>
          <wp:positionV relativeFrom="paragraph">
            <wp:posOffset>-38100</wp:posOffset>
          </wp:positionV>
          <wp:extent cx="719455" cy="719455"/>
          <wp:effectExtent l="0" t="0" r="4445" b="444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6B71F63" wp14:editId="7A3BF499">
          <wp:simplePos x="0" y="0"/>
          <wp:positionH relativeFrom="column">
            <wp:posOffset>4169410</wp:posOffset>
          </wp:positionH>
          <wp:positionV relativeFrom="paragraph">
            <wp:posOffset>21590</wp:posOffset>
          </wp:positionV>
          <wp:extent cx="1971675" cy="377190"/>
          <wp:effectExtent l="0" t="0" r="9525" b="3810"/>
          <wp:wrapNone/>
          <wp:docPr id="1" name="Imatge 1" descr="Descripció: Descripció: D:\Users\aemunal\AppData\Local\Microsoft\Windows\Temporary Internet Files\Content.Word\logotip_FE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4" descr="Descripció: Descripció: D:\Users\aemunal\AppData\Local\Microsoft\Windows\Temporary Internet Files\Content.Word\logotip_FEM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7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9239767" wp14:editId="15743425">
          <wp:simplePos x="0" y="0"/>
          <wp:positionH relativeFrom="page">
            <wp:posOffset>557530</wp:posOffset>
          </wp:positionH>
          <wp:positionV relativeFrom="page">
            <wp:posOffset>471805</wp:posOffset>
          </wp:positionV>
          <wp:extent cx="259080" cy="292735"/>
          <wp:effectExtent l="0" t="0" r="7620" b="0"/>
          <wp:wrapTopAndBottom/>
          <wp:docPr id="2" name="Imatge 2" descr="Descripció: 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Descripció: ESCUT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Generalitat de Catalunya</w:t>
    </w:r>
  </w:p>
  <w:p w:rsidR="00096FA2" w:rsidRDefault="00096FA2" w:rsidP="00736C88">
    <w:pPr>
      <w:rPr>
        <w:b/>
        <w:sz w:val="24"/>
        <w:szCs w:val="24"/>
      </w:rPr>
    </w:pPr>
    <w:r>
      <w:rPr>
        <w:b/>
        <w:sz w:val="24"/>
        <w:szCs w:val="24"/>
      </w:rPr>
      <w:t xml:space="preserve">Departament d’Agricultura, </w:t>
    </w:r>
  </w:p>
  <w:p w:rsidR="00096FA2" w:rsidRPr="00FF11D9" w:rsidRDefault="00096FA2" w:rsidP="00736C88">
    <w:pPr>
      <w:rPr>
        <w:b/>
        <w:sz w:val="24"/>
      </w:rPr>
    </w:pPr>
    <w:r>
      <w:rPr>
        <w:b/>
        <w:sz w:val="24"/>
        <w:szCs w:val="24"/>
      </w:rPr>
      <w:t>Ramaderia,</w:t>
    </w:r>
    <w:r>
      <w:rPr>
        <w:rFonts w:cs="Helvetica"/>
        <w:b/>
        <w:sz w:val="24"/>
        <w:szCs w:val="24"/>
      </w:rPr>
      <w:t xml:space="preserve"> </w:t>
    </w:r>
    <w:r>
      <w:rPr>
        <w:b/>
        <w:sz w:val="24"/>
        <w:szCs w:val="24"/>
      </w:rPr>
      <w:t>Pesca i Alimentació</w:t>
    </w:r>
  </w:p>
  <w:p w:rsidR="00096FA2" w:rsidRPr="008A5A3B" w:rsidRDefault="00096FA2" w:rsidP="008A5A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818"/>
    <w:multiLevelType w:val="hybridMultilevel"/>
    <w:tmpl w:val="EDC65FE8"/>
    <w:lvl w:ilvl="0" w:tplc="098A4B4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731188"/>
    <w:multiLevelType w:val="singleLevel"/>
    <w:tmpl w:val="987A2268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CC0FAE"/>
    <w:multiLevelType w:val="singleLevel"/>
    <w:tmpl w:val="874AAFB2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E5B60F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C2136F"/>
    <w:multiLevelType w:val="singleLevel"/>
    <w:tmpl w:val="7BF27364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5">
    <w:nsid w:val="481D4D7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3425B14"/>
    <w:multiLevelType w:val="singleLevel"/>
    <w:tmpl w:val="8B78E234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7">
    <w:nsid w:val="5D1D6E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E9C30AB"/>
    <w:multiLevelType w:val="singleLevel"/>
    <w:tmpl w:val="462A4870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1E"/>
    <w:rsid w:val="00001841"/>
    <w:rsid w:val="00015238"/>
    <w:rsid w:val="000739D2"/>
    <w:rsid w:val="00096FA2"/>
    <w:rsid w:val="000B0FED"/>
    <w:rsid w:val="000B2A9D"/>
    <w:rsid w:val="000C0B8A"/>
    <w:rsid w:val="000C35A3"/>
    <w:rsid w:val="000F4E29"/>
    <w:rsid w:val="00155849"/>
    <w:rsid w:val="00160CD3"/>
    <w:rsid w:val="00197F5E"/>
    <w:rsid w:val="002377D5"/>
    <w:rsid w:val="003002E4"/>
    <w:rsid w:val="003A2116"/>
    <w:rsid w:val="003F6746"/>
    <w:rsid w:val="00437AF2"/>
    <w:rsid w:val="004913A2"/>
    <w:rsid w:val="005C2640"/>
    <w:rsid w:val="005D3D41"/>
    <w:rsid w:val="006365FE"/>
    <w:rsid w:val="00674004"/>
    <w:rsid w:val="00675CF1"/>
    <w:rsid w:val="00687EAC"/>
    <w:rsid w:val="006901DA"/>
    <w:rsid w:val="006E31DC"/>
    <w:rsid w:val="006E37ED"/>
    <w:rsid w:val="00715A76"/>
    <w:rsid w:val="00720A6F"/>
    <w:rsid w:val="00736C88"/>
    <w:rsid w:val="007637B7"/>
    <w:rsid w:val="007D4FB4"/>
    <w:rsid w:val="00874A59"/>
    <w:rsid w:val="008775BB"/>
    <w:rsid w:val="008A5A3B"/>
    <w:rsid w:val="008E562E"/>
    <w:rsid w:val="00984FF4"/>
    <w:rsid w:val="00992DB0"/>
    <w:rsid w:val="00994A40"/>
    <w:rsid w:val="00A07729"/>
    <w:rsid w:val="00A158D3"/>
    <w:rsid w:val="00A424D6"/>
    <w:rsid w:val="00A46D07"/>
    <w:rsid w:val="00A561CE"/>
    <w:rsid w:val="00A572B7"/>
    <w:rsid w:val="00B9655A"/>
    <w:rsid w:val="00C077D2"/>
    <w:rsid w:val="00C21286"/>
    <w:rsid w:val="00C31D5D"/>
    <w:rsid w:val="00C346F7"/>
    <w:rsid w:val="00C538AD"/>
    <w:rsid w:val="00D2777E"/>
    <w:rsid w:val="00D501E8"/>
    <w:rsid w:val="00DE5A65"/>
    <w:rsid w:val="00E5011A"/>
    <w:rsid w:val="00E564A3"/>
    <w:rsid w:val="00F02E1E"/>
    <w:rsid w:val="00F50460"/>
    <w:rsid w:val="00F657FF"/>
    <w:rsid w:val="00FB4AFF"/>
    <w:rsid w:val="00FC19BA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E343B7-A04D-4E4A-8F9F-189DB0B0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62E"/>
    <w:pPr>
      <w:jc w:val="both"/>
    </w:pPr>
    <w:rPr>
      <w:rFonts w:ascii="Helvetica" w:hAnsi="Helvetica"/>
      <w:sz w:val="22"/>
    </w:rPr>
  </w:style>
  <w:style w:type="paragraph" w:styleId="Ttulo1">
    <w:name w:val="heading 1"/>
    <w:basedOn w:val="Normal"/>
    <w:next w:val="Normal"/>
    <w:qFormat/>
    <w:pPr>
      <w:keepNext/>
      <w:pBdr>
        <w:bottom w:val="single" w:sz="24" w:space="1" w:color="auto"/>
      </w:pBdr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Helv" w:hAnsi="Helv"/>
      <w:b/>
      <w:i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customStyle="1" w:styleId="Gui">
    <w:name w:val="Guió"/>
    <w:basedOn w:val="Normal"/>
    <w:pPr>
      <w:numPr>
        <w:numId w:val="1"/>
      </w:numPr>
      <w:spacing w:line="360" w:lineRule="auto"/>
      <w:ind w:left="1037" w:hanging="357"/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 w:val="16"/>
    </w:rPr>
  </w:style>
  <w:style w:type="paragraph" w:customStyle="1" w:styleId="Topo">
    <w:name w:val="Topo"/>
    <w:basedOn w:val="Normal"/>
    <w:pPr>
      <w:numPr>
        <w:numId w:val="2"/>
      </w:numPr>
      <w:spacing w:line="360" w:lineRule="auto"/>
    </w:pPr>
  </w:style>
  <w:style w:type="paragraph" w:customStyle="1" w:styleId="Topo1">
    <w:name w:val="Topo 1"/>
    <w:basedOn w:val="Normal"/>
    <w:pPr>
      <w:numPr>
        <w:numId w:val="3"/>
      </w:numPr>
      <w:spacing w:line="360" w:lineRule="auto"/>
      <w:ind w:left="624" w:hanging="284"/>
    </w:pPr>
  </w:style>
  <w:style w:type="paragraph" w:customStyle="1" w:styleId="TopoNo">
    <w:name w:val="Topo No"/>
    <w:basedOn w:val="Normal"/>
    <w:pPr>
      <w:numPr>
        <w:numId w:val="4"/>
      </w:numPr>
      <w:spacing w:line="480" w:lineRule="auto"/>
    </w:pPr>
  </w:style>
  <w:style w:type="paragraph" w:customStyle="1" w:styleId="TopoS">
    <w:name w:val="Topo Sí"/>
    <w:basedOn w:val="Normal"/>
    <w:pPr>
      <w:numPr>
        <w:numId w:val="5"/>
      </w:numPr>
      <w:spacing w:line="480" w:lineRule="auto"/>
      <w:ind w:left="357" w:hanging="357"/>
    </w:pPr>
  </w:style>
  <w:style w:type="character" w:styleId="Textoennegrita">
    <w:name w:val="Strong"/>
    <w:basedOn w:val="Fuentedeprrafopredeter"/>
    <w:uiPriority w:val="22"/>
    <w:qFormat/>
    <w:rsid w:val="00F02E1E"/>
    <w:rPr>
      <w:b/>
      <w:bCs/>
    </w:rPr>
  </w:style>
  <w:style w:type="table" w:styleId="Tablaconcuadrcula">
    <w:name w:val="Table Grid"/>
    <w:basedOn w:val="Tablanormal"/>
    <w:uiPriority w:val="59"/>
    <w:rsid w:val="00F02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72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2B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874A59"/>
    <w:rPr>
      <w:rFonts w:ascii="Helvetica" w:hAnsi="Helvetica"/>
      <w:sz w:val="22"/>
    </w:rPr>
  </w:style>
  <w:style w:type="paragraph" w:styleId="Prrafodelista">
    <w:name w:val="List Paragraph"/>
    <w:basedOn w:val="Normal"/>
    <w:uiPriority w:val="34"/>
    <w:qFormat/>
    <w:rsid w:val="00687EA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styleId="Hipervnculo">
    <w:name w:val="Hyperlink"/>
    <w:uiPriority w:val="99"/>
    <w:unhideWhenUsed/>
    <w:rsid w:val="00001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D0ED3-46C0-40D4-8373-AA20080A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804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 Martinez Abril</dc:creator>
  <cp:lastModifiedBy>ANNA MASDEU LALANZA</cp:lastModifiedBy>
  <cp:revision>11</cp:revision>
  <cp:lastPrinted>2013-08-02T08:05:00Z</cp:lastPrinted>
  <dcterms:created xsi:type="dcterms:W3CDTF">2018-01-25T16:26:00Z</dcterms:created>
  <dcterms:modified xsi:type="dcterms:W3CDTF">2021-02-01T15:04:00Z</dcterms:modified>
</cp:coreProperties>
</file>